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41" w:rsidRPr="009751C1" w:rsidRDefault="00386341" w:rsidP="00386341">
      <w:pPr>
        <w:rPr>
          <w:rFonts w:ascii="Calibri" w:hAnsi="Calibri"/>
          <w:sz w:val="22"/>
          <w:szCs w:val="22"/>
        </w:rPr>
      </w:pPr>
    </w:p>
    <w:p w:rsidR="00386341" w:rsidRPr="009751C1" w:rsidRDefault="00386341" w:rsidP="00386341">
      <w:pPr>
        <w:pStyle w:val="Heading5"/>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rPr>
          <w:rFonts w:ascii="Calibri" w:hAnsi="Calibri"/>
          <w:sz w:val="22"/>
          <w:szCs w:val="22"/>
        </w:rPr>
      </w:pPr>
      <w:r w:rsidRPr="009751C1">
        <w:rPr>
          <w:rFonts w:ascii="Calibri" w:hAnsi="Calibri"/>
          <w:sz w:val="22"/>
          <w:szCs w:val="22"/>
        </w:rPr>
        <w:t>APPENDIX I</w:t>
      </w:r>
    </w:p>
    <w:p w:rsidR="00386341" w:rsidRPr="009751C1" w:rsidRDefault="00386341" w:rsidP="00386341">
      <w:pPr>
        <w:rPr>
          <w:rFonts w:ascii="Calibri" w:hAnsi="Calibri"/>
          <w:sz w:val="22"/>
          <w:szCs w:val="22"/>
        </w:rPr>
      </w:pPr>
    </w:p>
    <w:p w:rsidR="00386341" w:rsidRPr="009751C1" w:rsidRDefault="00386341" w:rsidP="00386341">
      <w:pPr>
        <w:pStyle w:val="Heading5"/>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rPr>
          <w:rFonts w:ascii="Calibri" w:hAnsi="Calibri"/>
          <w:sz w:val="22"/>
          <w:szCs w:val="22"/>
        </w:rPr>
      </w:pPr>
      <w:r w:rsidRPr="009751C1">
        <w:rPr>
          <w:rFonts w:ascii="Calibri" w:hAnsi="Calibri"/>
          <w:sz w:val="22"/>
          <w:szCs w:val="22"/>
        </w:rPr>
        <w:t>APPLICATION FOR ADMISSION OF SECURITIES TO LISTING</w:t>
      </w:r>
    </w:p>
    <w:p w:rsidR="00386341" w:rsidRPr="009751C1" w:rsidRDefault="00386341" w:rsidP="00386341">
      <w:pPr>
        <w:jc w:val="center"/>
        <w:rPr>
          <w:rFonts w:ascii="Calibri" w:hAnsi="Calibri"/>
          <w:b/>
          <w:sz w:val="22"/>
          <w:szCs w:val="22"/>
        </w:rPr>
      </w:pPr>
    </w:p>
    <w:p w:rsidR="00386341" w:rsidRPr="009751C1" w:rsidRDefault="00386341" w:rsidP="00386341">
      <w:pPr>
        <w:jc w:val="both"/>
        <w:rPr>
          <w:rFonts w:ascii="Calibri" w:hAnsi="Calibri"/>
          <w:sz w:val="22"/>
          <w:szCs w:val="22"/>
        </w:rPr>
      </w:pPr>
      <w:r w:rsidRPr="009751C1">
        <w:rPr>
          <w:rFonts w:ascii="Calibri" w:hAnsi="Calibri"/>
          <w:sz w:val="22"/>
          <w:szCs w:val="22"/>
        </w:rPr>
        <w:t xml:space="preserve">This form of application for admission of securities to listing should be suitably adapted for an issuer which is not a company.  It must be lodged in draft with the initial application documents and duly completed at least </w:t>
      </w:r>
      <w:r w:rsidRPr="009751C1">
        <w:rPr>
          <w:rFonts w:ascii="Calibri" w:hAnsi="Calibri"/>
          <w:b/>
          <w:sz w:val="22"/>
          <w:szCs w:val="22"/>
        </w:rPr>
        <w:t>THREE BUSINESS DAYS</w:t>
      </w:r>
      <w:r w:rsidRPr="009751C1">
        <w:rPr>
          <w:rFonts w:ascii="Calibri" w:hAnsi="Calibri"/>
          <w:sz w:val="22"/>
          <w:szCs w:val="22"/>
        </w:rPr>
        <w:t xml:space="preserve"> prior to the consideration of the application by the Listing Executive Committee.</w:t>
      </w:r>
    </w:p>
    <w:p w:rsidR="00386341" w:rsidRPr="009751C1" w:rsidRDefault="00386341" w:rsidP="00386341">
      <w:pPr>
        <w:jc w:val="both"/>
        <w:rPr>
          <w:rFonts w:ascii="Calibri" w:hAnsi="Calibri"/>
          <w:sz w:val="22"/>
          <w:szCs w:val="22"/>
        </w:rPr>
      </w:pPr>
    </w:p>
    <w:p w:rsidR="00386341" w:rsidRPr="009751C1" w:rsidRDefault="00386341" w:rsidP="00386341">
      <w:pPr>
        <w:ind w:left="720" w:hanging="720"/>
        <w:rPr>
          <w:rFonts w:ascii="Calibri" w:hAnsi="Calibri"/>
          <w:sz w:val="22"/>
          <w:szCs w:val="22"/>
        </w:rPr>
      </w:pPr>
      <w:r w:rsidRPr="009751C1">
        <w:rPr>
          <w:rFonts w:ascii="Calibri" w:hAnsi="Calibri"/>
          <w:sz w:val="22"/>
          <w:szCs w:val="22"/>
        </w:rPr>
        <w:t>To:</w:t>
      </w:r>
      <w:r w:rsidRPr="009751C1">
        <w:rPr>
          <w:rFonts w:ascii="Calibri" w:hAnsi="Calibri"/>
          <w:sz w:val="22"/>
          <w:szCs w:val="22"/>
        </w:rPr>
        <w:tab/>
        <w:t>Listing Executive Committee</w:t>
      </w:r>
    </w:p>
    <w:p w:rsidR="00386341" w:rsidRPr="009751C1" w:rsidRDefault="00386341" w:rsidP="00386341">
      <w:pPr>
        <w:rPr>
          <w:rFonts w:ascii="Calibri" w:hAnsi="Calibri"/>
          <w:sz w:val="22"/>
          <w:szCs w:val="22"/>
        </w:rPr>
      </w:pPr>
      <w:r w:rsidRPr="009751C1">
        <w:rPr>
          <w:rFonts w:ascii="Calibri" w:hAnsi="Calibri"/>
          <w:sz w:val="22"/>
          <w:szCs w:val="22"/>
        </w:rPr>
        <w:tab/>
        <w:t>Stock Exchange of Mauritius Ltd ("the SEM") ………………..  20…..</w:t>
      </w:r>
    </w:p>
    <w:p w:rsidR="00386341" w:rsidRPr="009751C1" w:rsidRDefault="00386341" w:rsidP="00386341">
      <w:pPr>
        <w:rPr>
          <w:rFonts w:ascii="Calibri" w:hAnsi="Calibri"/>
          <w:b/>
          <w:sz w:val="22"/>
          <w:szCs w:val="22"/>
        </w:rPr>
      </w:pPr>
    </w:p>
    <w:p w:rsidR="00386341" w:rsidRPr="009751C1" w:rsidRDefault="00386341" w:rsidP="00386341">
      <w:pPr>
        <w:rPr>
          <w:rFonts w:ascii="Calibri" w:hAnsi="Calibri"/>
          <w:b/>
          <w:sz w:val="22"/>
          <w:szCs w:val="22"/>
        </w:rPr>
      </w:pPr>
      <w:r w:rsidRPr="009751C1">
        <w:rPr>
          <w:rFonts w:ascii="Calibri" w:hAnsi="Calibri"/>
          <w:b/>
          <w:sz w:val="22"/>
          <w:szCs w:val="22"/>
        </w:rPr>
        <w:t>Details of securities to be listed</w:t>
      </w:r>
    </w:p>
    <w:p w:rsidR="00386341" w:rsidRPr="009751C1" w:rsidRDefault="00386341" w:rsidP="00386341">
      <w:pPr>
        <w:rPr>
          <w:rFonts w:ascii="Calibri" w:hAnsi="Calibri"/>
          <w:sz w:val="22"/>
          <w:szCs w:val="22"/>
        </w:rPr>
      </w:pPr>
    </w:p>
    <w:p w:rsidR="00386341" w:rsidRPr="009751C1" w:rsidRDefault="00386341" w:rsidP="00386341">
      <w:pPr>
        <w:jc w:val="both"/>
        <w:rPr>
          <w:rFonts w:ascii="Calibri" w:hAnsi="Calibri"/>
          <w:sz w:val="22"/>
          <w:szCs w:val="22"/>
        </w:rPr>
      </w:pPr>
      <w:r w:rsidRPr="009751C1">
        <w:rPr>
          <w:rFonts w:ascii="Calibri" w:hAnsi="Calibri"/>
          <w:sz w:val="22"/>
          <w:szCs w:val="22"/>
        </w:rPr>
        <w:t>.............................................................. [</w:t>
      </w:r>
      <w:proofErr w:type="gramStart"/>
      <w:r w:rsidRPr="009751C1">
        <w:rPr>
          <w:rFonts w:ascii="Calibri" w:hAnsi="Calibri"/>
          <w:sz w:val="22"/>
          <w:szCs w:val="22"/>
        </w:rPr>
        <w:t>insert</w:t>
      </w:r>
      <w:proofErr w:type="gramEnd"/>
      <w:r w:rsidRPr="009751C1">
        <w:rPr>
          <w:rFonts w:ascii="Calibri" w:hAnsi="Calibri"/>
          <w:sz w:val="22"/>
          <w:szCs w:val="22"/>
        </w:rPr>
        <w:t xml:space="preserve"> name of issuer] ("</w:t>
      </w:r>
      <w:proofErr w:type="gramStart"/>
      <w:r w:rsidRPr="009751C1">
        <w:rPr>
          <w:rFonts w:ascii="Calibri" w:hAnsi="Calibri"/>
          <w:sz w:val="22"/>
          <w:szCs w:val="22"/>
        </w:rPr>
        <w:t>the</w:t>
      </w:r>
      <w:proofErr w:type="gramEnd"/>
      <w:r w:rsidRPr="009751C1">
        <w:rPr>
          <w:rFonts w:ascii="Calibri" w:hAnsi="Calibri"/>
          <w:sz w:val="22"/>
          <w:szCs w:val="22"/>
        </w:rPr>
        <w:t xml:space="preserve"> issuer") hereby applies for the securities detailed below to be admitted to the Official List of the SEM subject to the Listing Rules.</w:t>
      </w:r>
    </w:p>
    <w:p w:rsidR="00386341" w:rsidRPr="009751C1" w:rsidRDefault="00386341" w:rsidP="00386341">
      <w:pPr>
        <w:jc w:val="both"/>
        <w:rPr>
          <w:rFonts w:ascii="Calibri" w:hAnsi="Calibri"/>
          <w:sz w:val="22"/>
          <w:szCs w:val="22"/>
        </w:rPr>
      </w:pPr>
    </w:p>
    <w:p w:rsidR="00386341" w:rsidRPr="009751C1" w:rsidRDefault="00386341" w:rsidP="00386341">
      <w:pPr>
        <w:rPr>
          <w:rFonts w:ascii="Calibri" w:hAnsi="Calibri"/>
          <w:b/>
          <w:sz w:val="22"/>
          <w:szCs w:val="22"/>
        </w:rPr>
      </w:pPr>
      <w:r w:rsidRPr="009751C1">
        <w:rPr>
          <w:rFonts w:ascii="Calibri" w:hAnsi="Calibri"/>
          <w:b/>
          <w:sz w:val="22"/>
          <w:szCs w:val="22"/>
        </w:rPr>
        <w:t>Equity Securities</w:t>
      </w:r>
    </w:p>
    <w:p w:rsidR="00386341" w:rsidRPr="009751C1" w:rsidRDefault="00386341" w:rsidP="00386341">
      <w:pPr>
        <w:rPr>
          <w:rFonts w:ascii="Calibri" w:hAnsi="Calibri"/>
          <w:b/>
          <w:sz w:val="22"/>
          <w:szCs w:val="22"/>
        </w:rPr>
      </w:pPr>
    </w:p>
    <w:tbl>
      <w:tblPr>
        <w:tblW w:w="5000" w:type="pct"/>
        <w:tblLook w:val="0000"/>
      </w:tblPr>
      <w:tblGrid>
        <w:gridCol w:w="4790"/>
        <w:gridCol w:w="4786"/>
      </w:tblGrid>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Stated Capital</w:t>
            </w:r>
          </w:p>
          <w:p w:rsidR="00386341" w:rsidRPr="009751C1" w:rsidRDefault="00386341" w:rsidP="0067513D">
            <w:pPr>
              <w:rPr>
                <w:rFonts w:ascii="Calibri" w:hAnsi="Calibri"/>
                <w:sz w:val="22"/>
                <w:szCs w:val="22"/>
              </w:rPr>
            </w:pPr>
            <w:r w:rsidRPr="009751C1">
              <w:rPr>
                <w:rFonts w:ascii="Calibri" w:hAnsi="Calibri"/>
                <w:sz w:val="22"/>
                <w:szCs w:val="22"/>
              </w:rPr>
              <w:t xml:space="preserve"> (inclusive of present issue)</w:t>
            </w:r>
          </w:p>
        </w:tc>
        <w:tc>
          <w:tcPr>
            <w:tcW w:w="2499" w:type="pct"/>
          </w:tcPr>
          <w:p w:rsidR="00386341" w:rsidRPr="009751C1" w:rsidRDefault="00386341" w:rsidP="0067513D">
            <w:pPr>
              <w:rPr>
                <w:rFonts w:ascii="Calibri" w:hAnsi="Calibri"/>
                <w:sz w:val="22"/>
                <w:szCs w:val="22"/>
              </w:rPr>
            </w:pPr>
            <w:r w:rsidRPr="009751C1">
              <w:rPr>
                <w:rFonts w:ascii="Calibri" w:hAnsi="Calibri"/>
                <w:sz w:val="22"/>
                <w:szCs w:val="22"/>
              </w:rPr>
              <w:t>Denomination</w:t>
            </w:r>
          </w:p>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p>
        </w:tc>
        <w:tc>
          <w:tcPr>
            <w:tcW w:w="2499" w:type="pct"/>
          </w:tcPr>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w:t>
            </w:r>
          </w:p>
        </w:tc>
        <w:tc>
          <w:tcPr>
            <w:tcW w:w="2499" w:type="pct"/>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 xml:space="preserve"> ………………</w:t>
            </w: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 ……………….</w:t>
            </w:r>
          </w:p>
        </w:tc>
        <w:tc>
          <w:tcPr>
            <w:tcW w:w="2499" w:type="pct"/>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w:t>
            </w: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 ……………….</w:t>
            </w:r>
          </w:p>
        </w:tc>
        <w:tc>
          <w:tcPr>
            <w:tcW w:w="2499" w:type="pct"/>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 xml:space="preserve"> ………………</w:t>
            </w: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_______________________</w:t>
            </w:r>
          </w:p>
        </w:tc>
        <w:tc>
          <w:tcPr>
            <w:tcW w:w="2499" w:type="pct"/>
          </w:tcPr>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p>
        </w:tc>
        <w:tc>
          <w:tcPr>
            <w:tcW w:w="2499" w:type="pct"/>
          </w:tcPr>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Rs</w:t>
            </w:r>
          </w:p>
        </w:tc>
        <w:tc>
          <w:tcPr>
            <w:tcW w:w="2499" w:type="pct"/>
          </w:tcPr>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r w:rsidRPr="009751C1">
              <w:rPr>
                <w:rFonts w:ascii="Calibri" w:hAnsi="Calibri"/>
                <w:sz w:val="22"/>
                <w:szCs w:val="22"/>
              </w:rPr>
              <w:t>_______________________</w:t>
            </w:r>
          </w:p>
        </w:tc>
        <w:tc>
          <w:tcPr>
            <w:tcW w:w="2499" w:type="pct"/>
          </w:tcPr>
          <w:p w:rsidR="00386341" w:rsidRPr="009751C1" w:rsidRDefault="00386341" w:rsidP="0067513D">
            <w:pPr>
              <w:rPr>
                <w:rFonts w:ascii="Calibri" w:hAnsi="Calibri"/>
                <w:sz w:val="22"/>
                <w:szCs w:val="22"/>
              </w:rPr>
            </w:pPr>
          </w:p>
        </w:tc>
      </w:tr>
      <w:tr w:rsidR="00386341" w:rsidRPr="009751C1" w:rsidTr="0067513D">
        <w:trPr>
          <w:cantSplit/>
        </w:trPr>
        <w:tc>
          <w:tcPr>
            <w:tcW w:w="2501" w:type="pct"/>
          </w:tcPr>
          <w:p w:rsidR="00386341" w:rsidRPr="009751C1" w:rsidRDefault="00386341" w:rsidP="0067513D">
            <w:pPr>
              <w:rPr>
                <w:rFonts w:ascii="Calibri" w:hAnsi="Calibri"/>
                <w:sz w:val="22"/>
                <w:szCs w:val="22"/>
              </w:rPr>
            </w:pPr>
          </w:p>
        </w:tc>
        <w:tc>
          <w:tcPr>
            <w:tcW w:w="2499" w:type="pct"/>
          </w:tcPr>
          <w:p w:rsidR="00386341" w:rsidRPr="009751C1" w:rsidRDefault="00386341" w:rsidP="0067513D">
            <w:pPr>
              <w:rPr>
                <w:rFonts w:ascii="Calibri" w:hAnsi="Calibri"/>
                <w:sz w:val="22"/>
                <w:szCs w:val="22"/>
              </w:rPr>
            </w:pPr>
          </w:p>
        </w:tc>
      </w:tr>
    </w:tbl>
    <w:p w:rsidR="00386341" w:rsidRPr="009751C1" w:rsidRDefault="00386341" w:rsidP="00386341">
      <w:pPr>
        <w:rPr>
          <w:rFonts w:ascii="Calibri" w:hAnsi="Calibri"/>
          <w:sz w:val="22"/>
          <w:szCs w:val="22"/>
        </w:rPr>
      </w:pPr>
    </w:p>
    <w:p w:rsidR="00386341" w:rsidRPr="009751C1" w:rsidRDefault="00386341" w:rsidP="00386341">
      <w:pPr>
        <w:rPr>
          <w:rFonts w:ascii="Calibri" w:hAnsi="Calibri"/>
          <w:sz w:val="22"/>
          <w:szCs w:val="22"/>
        </w:rPr>
      </w:pPr>
      <w:r w:rsidRPr="009751C1">
        <w:rPr>
          <w:rFonts w:ascii="Calibri" w:hAnsi="Calibri"/>
          <w:sz w:val="22"/>
          <w:szCs w:val="22"/>
        </w:rPr>
        <w:t>(Please include in brackets those securities listed under block listing procedures but not yet allotted)</w:t>
      </w:r>
    </w:p>
    <w:p w:rsidR="00386341" w:rsidRPr="009751C1" w:rsidRDefault="00386341" w:rsidP="00386341">
      <w:pPr>
        <w:rPr>
          <w:rFonts w:ascii="Calibri" w:hAnsi="Calibri"/>
          <w:sz w:val="22"/>
          <w:szCs w:val="22"/>
        </w:rPr>
      </w:pPr>
    </w:p>
    <w:p w:rsidR="00386341" w:rsidRPr="009751C1" w:rsidRDefault="00386341" w:rsidP="00386341">
      <w:pPr>
        <w:rPr>
          <w:rFonts w:ascii="Calibri" w:hAnsi="Calibri"/>
          <w:sz w:val="22"/>
          <w:szCs w:val="22"/>
        </w:rPr>
      </w:pPr>
      <w:r w:rsidRPr="009751C1">
        <w:rPr>
          <w:rFonts w:ascii="Calibri" w:hAnsi="Calibri"/>
          <w:b/>
          <w:sz w:val="22"/>
          <w:szCs w:val="22"/>
        </w:rPr>
        <w:t>Debt securities</w:t>
      </w:r>
      <w:r w:rsidRPr="009751C1">
        <w:rPr>
          <w:rFonts w:ascii="Calibri" w:hAnsi="Calibri"/>
          <w:sz w:val="22"/>
          <w:szCs w:val="22"/>
        </w:rPr>
        <w:tab/>
      </w:r>
    </w:p>
    <w:p w:rsidR="00386341" w:rsidRPr="009751C1" w:rsidRDefault="00386341" w:rsidP="00386341">
      <w:pPr>
        <w:rPr>
          <w:rFonts w:ascii="Calibri" w:hAnsi="Calibri"/>
          <w:sz w:val="22"/>
          <w:szCs w:val="22"/>
        </w:rPr>
      </w:pP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p>
    <w:tbl>
      <w:tblPr>
        <w:tblW w:w="0" w:type="auto"/>
        <w:tblLayout w:type="fixed"/>
        <w:tblLook w:val="0000"/>
      </w:tblPr>
      <w:tblGrid>
        <w:gridCol w:w="3081"/>
        <w:gridCol w:w="2967"/>
        <w:gridCol w:w="3195"/>
      </w:tblGrid>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Nominal value/Value</w:t>
            </w:r>
          </w:p>
        </w:tc>
        <w:tc>
          <w:tcPr>
            <w:tcW w:w="2967" w:type="dxa"/>
          </w:tcPr>
          <w:p w:rsidR="00386341" w:rsidRPr="009751C1" w:rsidRDefault="00386341" w:rsidP="0067513D">
            <w:pPr>
              <w:rPr>
                <w:rFonts w:ascii="Calibri" w:hAnsi="Calibri"/>
                <w:sz w:val="22"/>
                <w:szCs w:val="22"/>
              </w:rPr>
            </w:pPr>
            <w:r w:rsidRPr="009751C1">
              <w:rPr>
                <w:rFonts w:ascii="Calibri" w:hAnsi="Calibri"/>
                <w:sz w:val="22"/>
                <w:szCs w:val="22"/>
              </w:rPr>
              <w:t>Redemption</w:t>
            </w:r>
          </w:p>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r w:rsidRPr="009751C1">
              <w:rPr>
                <w:rFonts w:ascii="Calibri" w:hAnsi="Calibri"/>
                <w:sz w:val="22"/>
                <w:szCs w:val="22"/>
              </w:rPr>
              <w:t>Coupon</w:t>
            </w:r>
          </w:p>
        </w:tc>
      </w:tr>
      <w:tr w:rsidR="00386341" w:rsidRPr="009751C1" w:rsidTr="0067513D">
        <w:trPr>
          <w:cantSplit/>
        </w:trPr>
        <w:tc>
          <w:tcPr>
            <w:tcW w:w="3081" w:type="dxa"/>
          </w:tcPr>
          <w:p w:rsidR="00386341" w:rsidRPr="009751C1" w:rsidRDefault="00386341" w:rsidP="0067513D">
            <w:pPr>
              <w:rPr>
                <w:rFonts w:ascii="Calibri" w:hAnsi="Calibri"/>
                <w:sz w:val="22"/>
                <w:szCs w:val="22"/>
              </w:rPr>
            </w:pP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w:t>
            </w:r>
          </w:p>
        </w:tc>
        <w:tc>
          <w:tcPr>
            <w:tcW w:w="2967" w:type="dxa"/>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 xml:space="preserve"> ………………</w:t>
            </w:r>
          </w:p>
        </w:tc>
        <w:tc>
          <w:tcPr>
            <w:tcW w:w="3195" w:type="dxa"/>
          </w:tcPr>
          <w:p w:rsidR="00386341" w:rsidRPr="009751C1" w:rsidRDefault="00386341" w:rsidP="0067513D">
            <w:pPr>
              <w:rPr>
                <w:rFonts w:ascii="Calibri" w:hAnsi="Calibri"/>
                <w:sz w:val="22"/>
                <w:szCs w:val="22"/>
              </w:rPr>
            </w:pPr>
            <w:r w:rsidRPr="009751C1">
              <w:rPr>
                <w:rFonts w:ascii="Calibri" w:hAnsi="Calibri"/>
                <w:sz w:val="22"/>
                <w:szCs w:val="22"/>
              </w:rPr>
              <w:t>…………………………….</w:t>
            </w: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w:t>
            </w:r>
          </w:p>
        </w:tc>
        <w:tc>
          <w:tcPr>
            <w:tcW w:w="2967" w:type="dxa"/>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w:t>
            </w:r>
          </w:p>
        </w:tc>
        <w:tc>
          <w:tcPr>
            <w:tcW w:w="3195" w:type="dxa"/>
          </w:tcPr>
          <w:p w:rsidR="00386341" w:rsidRPr="009751C1" w:rsidRDefault="00386341" w:rsidP="0067513D">
            <w:pPr>
              <w:rPr>
                <w:rFonts w:ascii="Calibri" w:hAnsi="Calibri"/>
                <w:sz w:val="22"/>
                <w:szCs w:val="22"/>
              </w:rPr>
            </w:pPr>
            <w:r w:rsidRPr="009751C1">
              <w:rPr>
                <w:rFonts w:ascii="Calibri" w:hAnsi="Calibri"/>
                <w:sz w:val="22"/>
                <w:szCs w:val="22"/>
              </w:rPr>
              <w:t>………….. ……………….</w:t>
            </w: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w:t>
            </w:r>
          </w:p>
        </w:tc>
        <w:tc>
          <w:tcPr>
            <w:tcW w:w="2967" w:type="dxa"/>
          </w:tcPr>
          <w:p w:rsidR="00386341" w:rsidRPr="009751C1" w:rsidRDefault="00386341" w:rsidP="0067513D">
            <w:pPr>
              <w:rPr>
                <w:rFonts w:ascii="Calibri" w:hAnsi="Calibri"/>
                <w:sz w:val="22"/>
                <w:szCs w:val="22"/>
              </w:rPr>
            </w:pPr>
            <w:proofErr w:type="gramStart"/>
            <w:r w:rsidRPr="009751C1">
              <w:rPr>
                <w:rFonts w:ascii="Calibri" w:hAnsi="Calibri"/>
                <w:sz w:val="22"/>
                <w:szCs w:val="22"/>
              </w:rPr>
              <w:t>in</w:t>
            </w:r>
            <w:proofErr w:type="gramEnd"/>
            <w:r w:rsidRPr="009751C1">
              <w:rPr>
                <w:rFonts w:ascii="Calibri" w:hAnsi="Calibri"/>
                <w:sz w:val="22"/>
                <w:szCs w:val="22"/>
              </w:rPr>
              <w:t xml:space="preserve"> ………………</w:t>
            </w:r>
          </w:p>
        </w:tc>
        <w:tc>
          <w:tcPr>
            <w:tcW w:w="3195" w:type="dxa"/>
          </w:tcPr>
          <w:p w:rsidR="00386341" w:rsidRPr="009751C1" w:rsidRDefault="00386341" w:rsidP="0067513D">
            <w:pPr>
              <w:rPr>
                <w:rFonts w:ascii="Calibri" w:hAnsi="Calibri"/>
                <w:sz w:val="22"/>
                <w:szCs w:val="22"/>
              </w:rPr>
            </w:pPr>
            <w:r w:rsidRPr="009751C1">
              <w:rPr>
                <w:rFonts w:ascii="Calibri" w:hAnsi="Calibri"/>
                <w:sz w:val="22"/>
                <w:szCs w:val="22"/>
              </w:rPr>
              <w:t>………….. ……………….</w:t>
            </w: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__________</w:t>
            </w:r>
            <w:r w:rsidRPr="009751C1">
              <w:rPr>
                <w:rFonts w:ascii="Calibri" w:hAnsi="Calibri"/>
                <w:sz w:val="22"/>
                <w:szCs w:val="22"/>
              </w:rPr>
              <w:tab/>
            </w: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r w:rsidR="00386341" w:rsidRPr="009751C1" w:rsidTr="0067513D">
        <w:trPr>
          <w:cantSplit/>
        </w:trPr>
        <w:tc>
          <w:tcPr>
            <w:tcW w:w="3081" w:type="dxa"/>
          </w:tcPr>
          <w:p w:rsidR="00386341" w:rsidRPr="009751C1" w:rsidRDefault="00386341" w:rsidP="0067513D">
            <w:pPr>
              <w:rPr>
                <w:rFonts w:ascii="Calibri" w:hAnsi="Calibri"/>
                <w:sz w:val="22"/>
                <w:szCs w:val="22"/>
              </w:rPr>
            </w:pP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Rs</w:t>
            </w: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r w:rsidR="00386341" w:rsidRPr="009751C1" w:rsidTr="0067513D">
        <w:trPr>
          <w:cantSplit/>
        </w:trPr>
        <w:tc>
          <w:tcPr>
            <w:tcW w:w="3081" w:type="dxa"/>
          </w:tcPr>
          <w:p w:rsidR="00386341" w:rsidRPr="009751C1" w:rsidRDefault="00386341" w:rsidP="0067513D">
            <w:pPr>
              <w:rPr>
                <w:rFonts w:ascii="Calibri" w:hAnsi="Calibri"/>
                <w:sz w:val="22"/>
                <w:szCs w:val="22"/>
              </w:rPr>
            </w:pPr>
            <w:r w:rsidRPr="009751C1">
              <w:rPr>
                <w:rFonts w:ascii="Calibri" w:hAnsi="Calibri"/>
                <w:sz w:val="22"/>
                <w:szCs w:val="22"/>
              </w:rPr>
              <w:t>__________</w:t>
            </w: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r w:rsidR="00386341" w:rsidRPr="009751C1" w:rsidTr="0067513D">
        <w:trPr>
          <w:cantSplit/>
        </w:trPr>
        <w:tc>
          <w:tcPr>
            <w:tcW w:w="3081" w:type="dxa"/>
          </w:tcPr>
          <w:p w:rsidR="00386341" w:rsidRPr="009751C1" w:rsidRDefault="00386341" w:rsidP="0067513D">
            <w:pPr>
              <w:rPr>
                <w:rFonts w:ascii="Calibri" w:hAnsi="Calibri"/>
                <w:sz w:val="22"/>
                <w:szCs w:val="22"/>
              </w:rPr>
            </w:pPr>
          </w:p>
        </w:tc>
        <w:tc>
          <w:tcPr>
            <w:tcW w:w="2967" w:type="dxa"/>
          </w:tcPr>
          <w:p w:rsidR="00386341" w:rsidRPr="009751C1" w:rsidRDefault="00386341" w:rsidP="0067513D">
            <w:pPr>
              <w:rPr>
                <w:rFonts w:ascii="Calibri" w:hAnsi="Calibri"/>
                <w:sz w:val="22"/>
                <w:szCs w:val="22"/>
              </w:rPr>
            </w:pPr>
          </w:p>
        </w:tc>
        <w:tc>
          <w:tcPr>
            <w:tcW w:w="3195" w:type="dxa"/>
          </w:tcPr>
          <w:p w:rsidR="00386341" w:rsidRPr="009751C1" w:rsidRDefault="00386341" w:rsidP="0067513D">
            <w:pPr>
              <w:rPr>
                <w:rFonts w:ascii="Calibri" w:hAnsi="Calibri"/>
                <w:sz w:val="22"/>
                <w:szCs w:val="22"/>
              </w:rPr>
            </w:pPr>
          </w:p>
        </w:tc>
      </w:tr>
    </w:tbl>
    <w:p w:rsidR="00386341" w:rsidRPr="009751C1" w:rsidRDefault="00386341" w:rsidP="00386341">
      <w:pPr>
        <w:pStyle w:val="BodyText"/>
        <w:rPr>
          <w:rFonts w:ascii="Calibri" w:hAnsi="Calibri"/>
          <w:color w:val="auto"/>
          <w:szCs w:val="22"/>
          <w:u w:val="none"/>
        </w:rPr>
      </w:pPr>
    </w:p>
    <w:p w:rsidR="00386341" w:rsidRPr="009751C1" w:rsidRDefault="00386341" w:rsidP="00386341">
      <w:pPr>
        <w:pStyle w:val="BodyText"/>
        <w:rPr>
          <w:rFonts w:ascii="Calibri" w:hAnsi="Calibri"/>
          <w:color w:val="auto"/>
          <w:szCs w:val="22"/>
          <w:u w:val="none"/>
        </w:rPr>
      </w:pPr>
      <w:r w:rsidRPr="009751C1">
        <w:rPr>
          <w:rFonts w:ascii="Calibri" w:hAnsi="Calibri"/>
          <w:color w:val="auto"/>
          <w:szCs w:val="22"/>
          <w:u w:val="none"/>
        </w:rPr>
        <w:t>Amounts and descriptions of securities for which application is now being made (include distinctive numbers if any)</w:t>
      </w:r>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sz w:val="22"/>
          <w:szCs w:val="22"/>
        </w:rPr>
        <w:t>......................................................................................................... .........................................................................................................</w:t>
      </w:r>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sz w:val="22"/>
          <w:szCs w:val="22"/>
        </w:rPr>
        <w:t>The securities for which application is now made are proposed to be listed by way of [inset particulars of method of listing]</w:t>
      </w:r>
      <w:proofErr w:type="gramStart"/>
      <w:r w:rsidRPr="009751C1">
        <w:rPr>
          <w:rFonts w:ascii="Calibri" w:hAnsi="Calibri"/>
          <w:sz w:val="22"/>
          <w:szCs w:val="22"/>
        </w:rPr>
        <w:t>............................................................. .......................................................................................................</w:t>
      </w:r>
      <w:proofErr w:type="gramEnd"/>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sz w:val="22"/>
          <w:szCs w:val="22"/>
        </w:rPr>
        <w:t xml:space="preserve">Are the securities for which application is now </w:t>
      </w:r>
      <w:proofErr w:type="gramStart"/>
      <w:r w:rsidRPr="009751C1">
        <w:rPr>
          <w:rFonts w:ascii="Calibri" w:hAnsi="Calibri"/>
          <w:sz w:val="22"/>
          <w:szCs w:val="22"/>
        </w:rPr>
        <w:t>made:</w:t>
      </w:r>
      <w:proofErr w:type="gramEnd"/>
    </w:p>
    <w:p w:rsidR="00386341" w:rsidRPr="009751C1" w:rsidRDefault="00386341" w:rsidP="00386341">
      <w:pPr>
        <w:ind w:right="1152"/>
        <w:rPr>
          <w:rFonts w:ascii="Calibri" w:hAnsi="Calibri"/>
          <w:sz w:val="22"/>
          <w:szCs w:val="22"/>
        </w:rPr>
      </w:pPr>
    </w:p>
    <w:p w:rsidR="00386341" w:rsidRPr="009751C1" w:rsidRDefault="00386341" w:rsidP="00386341">
      <w:pPr>
        <w:tabs>
          <w:tab w:val="left" w:pos="7920"/>
        </w:tabs>
        <w:ind w:left="720" w:right="29" w:hanging="720"/>
        <w:rPr>
          <w:rFonts w:ascii="Calibri" w:hAnsi="Calibri"/>
          <w:sz w:val="22"/>
          <w:szCs w:val="22"/>
        </w:rPr>
      </w:pPr>
      <w:r w:rsidRPr="009751C1">
        <w:rPr>
          <w:rFonts w:ascii="Calibri" w:hAnsi="Calibri"/>
          <w:sz w:val="22"/>
          <w:szCs w:val="22"/>
        </w:rPr>
        <w:t>(a)</w:t>
      </w:r>
      <w:r w:rsidRPr="009751C1">
        <w:rPr>
          <w:rFonts w:ascii="Calibri" w:hAnsi="Calibri"/>
          <w:sz w:val="22"/>
          <w:szCs w:val="22"/>
        </w:rPr>
        <w:tab/>
      </w:r>
      <w:proofErr w:type="gramStart"/>
      <w:r w:rsidRPr="009751C1">
        <w:rPr>
          <w:rFonts w:ascii="Calibri" w:hAnsi="Calibri"/>
          <w:sz w:val="22"/>
          <w:szCs w:val="22"/>
        </w:rPr>
        <w:t>identical</w:t>
      </w:r>
      <w:proofErr w:type="gramEnd"/>
      <w:r w:rsidRPr="009751C1">
        <w:rPr>
          <w:rFonts w:ascii="Calibri" w:hAnsi="Calibri"/>
          <w:sz w:val="22"/>
          <w:szCs w:val="22"/>
        </w:rPr>
        <w:t xml:space="preserve">* in all respects?                                                       </w:t>
      </w:r>
      <w:r w:rsidRPr="009751C1">
        <w:rPr>
          <w:rFonts w:ascii="Calibri" w:hAnsi="Calibri"/>
          <w:sz w:val="22"/>
          <w:szCs w:val="22"/>
        </w:rPr>
        <w:tab/>
        <w:t>YES\NO</w:t>
      </w:r>
    </w:p>
    <w:p w:rsidR="00386341" w:rsidRPr="009751C1" w:rsidRDefault="00386341" w:rsidP="00386341">
      <w:pPr>
        <w:ind w:right="-61"/>
        <w:rPr>
          <w:rFonts w:ascii="Calibri" w:hAnsi="Calibri"/>
          <w:sz w:val="22"/>
          <w:szCs w:val="22"/>
        </w:rPr>
      </w:pPr>
    </w:p>
    <w:p w:rsidR="00386341" w:rsidRPr="009751C1" w:rsidRDefault="00386341" w:rsidP="00386341">
      <w:pPr>
        <w:ind w:left="720" w:right="1152"/>
        <w:rPr>
          <w:rFonts w:ascii="Calibri" w:hAnsi="Calibri"/>
          <w:sz w:val="22"/>
          <w:szCs w:val="22"/>
        </w:rPr>
      </w:pPr>
      <w:r w:rsidRPr="009751C1">
        <w:rPr>
          <w:rFonts w:ascii="Calibri" w:hAnsi="Calibri"/>
          <w:sz w:val="22"/>
          <w:szCs w:val="22"/>
        </w:rPr>
        <w:t>If no, how do they differ and when will they become identical?</w:t>
      </w:r>
    </w:p>
    <w:p w:rsidR="00386341" w:rsidRPr="009751C1" w:rsidRDefault="00386341" w:rsidP="00386341">
      <w:pPr>
        <w:ind w:right="1152"/>
        <w:rPr>
          <w:rFonts w:ascii="Calibri" w:hAnsi="Calibri"/>
          <w:sz w:val="22"/>
          <w:szCs w:val="22"/>
        </w:rPr>
      </w:pPr>
    </w:p>
    <w:p w:rsidR="00386341" w:rsidRPr="009751C1" w:rsidRDefault="00386341" w:rsidP="00386341">
      <w:pPr>
        <w:ind w:left="720" w:right="29"/>
        <w:rPr>
          <w:rFonts w:ascii="Calibri" w:hAnsi="Calibri"/>
          <w:sz w:val="22"/>
          <w:szCs w:val="22"/>
        </w:rPr>
      </w:pPr>
      <w:r w:rsidRPr="009751C1">
        <w:rPr>
          <w:rFonts w:ascii="Calibri" w:hAnsi="Calibri"/>
          <w:sz w:val="22"/>
          <w:szCs w:val="22"/>
        </w:rPr>
        <w:t>................................................................................................ ...............................................................................................</w:t>
      </w:r>
    </w:p>
    <w:p w:rsidR="00386341" w:rsidRPr="009751C1" w:rsidRDefault="00386341" w:rsidP="00386341">
      <w:pPr>
        <w:ind w:right="1152"/>
        <w:rPr>
          <w:rFonts w:ascii="Calibri" w:hAnsi="Calibri"/>
          <w:sz w:val="22"/>
          <w:szCs w:val="22"/>
        </w:rPr>
      </w:pPr>
    </w:p>
    <w:p w:rsidR="00386341" w:rsidRPr="009751C1" w:rsidRDefault="00386341" w:rsidP="00386341">
      <w:pPr>
        <w:tabs>
          <w:tab w:val="left" w:pos="7920"/>
        </w:tabs>
        <w:ind w:left="720" w:right="29" w:hanging="720"/>
        <w:rPr>
          <w:rFonts w:ascii="Calibri" w:hAnsi="Calibri"/>
          <w:sz w:val="22"/>
          <w:szCs w:val="22"/>
        </w:rPr>
      </w:pPr>
      <w:r w:rsidRPr="009751C1">
        <w:rPr>
          <w:rFonts w:ascii="Calibri" w:hAnsi="Calibri"/>
          <w:sz w:val="22"/>
          <w:szCs w:val="22"/>
        </w:rPr>
        <w:t>(b)</w:t>
      </w:r>
      <w:r w:rsidRPr="009751C1">
        <w:rPr>
          <w:rFonts w:ascii="Calibri" w:hAnsi="Calibri"/>
          <w:sz w:val="22"/>
          <w:szCs w:val="22"/>
        </w:rPr>
        <w:tab/>
      </w:r>
      <w:proofErr w:type="gramStart"/>
      <w:r w:rsidRPr="009751C1">
        <w:rPr>
          <w:rFonts w:ascii="Calibri" w:hAnsi="Calibri"/>
          <w:sz w:val="22"/>
          <w:szCs w:val="22"/>
        </w:rPr>
        <w:t>identical</w:t>
      </w:r>
      <w:proofErr w:type="gramEnd"/>
      <w:r w:rsidRPr="009751C1">
        <w:rPr>
          <w:rFonts w:ascii="Calibri" w:hAnsi="Calibri"/>
          <w:sz w:val="22"/>
          <w:szCs w:val="22"/>
        </w:rPr>
        <w:t>* in all respects with an existing class of security?</w:t>
      </w:r>
      <w:r w:rsidRPr="009751C1">
        <w:rPr>
          <w:rFonts w:ascii="Calibri" w:hAnsi="Calibri"/>
          <w:sz w:val="22"/>
          <w:szCs w:val="22"/>
        </w:rPr>
        <w:tab/>
        <w:t xml:space="preserve"> YES\NO</w:t>
      </w:r>
    </w:p>
    <w:p w:rsidR="00386341" w:rsidRPr="009751C1" w:rsidRDefault="00386341" w:rsidP="00386341">
      <w:pPr>
        <w:ind w:right="1152"/>
        <w:rPr>
          <w:rFonts w:ascii="Calibri" w:hAnsi="Calibri"/>
          <w:sz w:val="22"/>
          <w:szCs w:val="22"/>
        </w:rPr>
      </w:pPr>
    </w:p>
    <w:p w:rsidR="00386341" w:rsidRPr="009751C1" w:rsidRDefault="00386341" w:rsidP="00386341">
      <w:pPr>
        <w:ind w:left="720" w:right="1152"/>
        <w:rPr>
          <w:rFonts w:ascii="Calibri" w:hAnsi="Calibri"/>
          <w:sz w:val="22"/>
          <w:szCs w:val="22"/>
        </w:rPr>
      </w:pPr>
      <w:r w:rsidRPr="009751C1">
        <w:rPr>
          <w:rFonts w:ascii="Calibri" w:hAnsi="Calibri"/>
          <w:sz w:val="22"/>
          <w:szCs w:val="22"/>
        </w:rPr>
        <w:t>If no, how do they differ and when will they become identical?</w:t>
      </w:r>
    </w:p>
    <w:p w:rsidR="00386341" w:rsidRPr="009751C1" w:rsidRDefault="00386341" w:rsidP="00386341">
      <w:pPr>
        <w:ind w:right="1152"/>
        <w:rPr>
          <w:rFonts w:ascii="Calibri" w:hAnsi="Calibri"/>
          <w:sz w:val="22"/>
          <w:szCs w:val="22"/>
        </w:rPr>
      </w:pPr>
    </w:p>
    <w:p w:rsidR="00386341" w:rsidRPr="009751C1" w:rsidRDefault="00386341" w:rsidP="00386341">
      <w:pPr>
        <w:ind w:left="720" w:right="1152"/>
        <w:rPr>
          <w:rFonts w:ascii="Calibri" w:hAnsi="Calibri"/>
          <w:sz w:val="22"/>
          <w:szCs w:val="22"/>
        </w:rPr>
      </w:pPr>
      <w:r w:rsidRPr="009751C1">
        <w:rPr>
          <w:rFonts w:ascii="Calibri" w:hAnsi="Calibri"/>
          <w:sz w:val="22"/>
          <w:szCs w:val="22"/>
        </w:rPr>
        <w:t>................................................................................................</w:t>
      </w:r>
    </w:p>
    <w:p w:rsidR="00386341" w:rsidRPr="009751C1" w:rsidRDefault="00386341" w:rsidP="00386341">
      <w:pPr>
        <w:ind w:left="720" w:right="-61"/>
        <w:rPr>
          <w:rFonts w:ascii="Calibri" w:hAnsi="Calibri"/>
          <w:sz w:val="22"/>
          <w:szCs w:val="22"/>
        </w:rPr>
      </w:pPr>
      <w:r w:rsidRPr="009751C1">
        <w:rPr>
          <w:rFonts w:ascii="Calibri" w:hAnsi="Calibri"/>
          <w:sz w:val="22"/>
          <w:szCs w:val="22"/>
        </w:rPr>
        <w:t>................................................................................................</w:t>
      </w:r>
    </w:p>
    <w:p w:rsidR="00386341" w:rsidRPr="009751C1" w:rsidRDefault="00386341" w:rsidP="00386341">
      <w:pPr>
        <w:ind w:left="720" w:right="-61"/>
        <w:rPr>
          <w:rFonts w:ascii="Calibri" w:hAnsi="Calibri"/>
          <w:sz w:val="22"/>
          <w:szCs w:val="22"/>
        </w:rPr>
      </w:pPr>
      <w:r w:rsidRPr="009751C1">
        <w:rPr>
          <w:rFonts w:ascii="Calibri" w:hAnsi="Calibri"/>
          <w:sz w:val="22"/>
          <w:szCs w:val="22"/>
        </w:rPr>
        <w:t>................................................................................................</w:t>
      </w:r>
    </w:p>
    <w:p w:rsidR="00386341" w:rsidRPr="009751C1" w:rsidRDefault="00386341" w:rsidP="00386341">
      <w:pPr>
        <w:ind w:right="1152"/>
        <w:rPr>
          <w:rFonts w:ascii="Calibri" w:hAnsi="Calibri"/>
          <w:sz w:val="22"/>
          <w:szCs w:val="22"/>
        </w:rPr>
      </w:pPr>
    </w:p>
    <w:p w:rsidR="00386341" w:rsidRPr="009751C1" w:rsidRDefault="00386341" w:rsidP="00386341">
      <w:pPr>
        <w:tabs>
          <w:tab w:val="left" w:pos="7020"/>
        </w:tabs>
        <w:ind w:left="720" w:right="29" w:hanging="720"/>
        <w:rPr>
          <w:rFonts w:ascii="Calibri" w:hAnsi="Calibri"/>
          <w:sz w:val="22"/>
          <w:szCs w:val="22"/>
        </w:rPr>
      </w:pPr>
      <w:r w:rsidRPr="009751C1">
        <w:rPr>
          <w:rFonts w:ascii="Calibri" w:hAnsi="Calibri"/>
          <w:sz w:val="22"/>
          <w:szCs w:val="22"/>
        </w:rPr>
        <w:t>(c)</w:t>
      </w:r>
      <w:r w:rsidRPr="009751C1">
        <w:rPr>
          <w:rFonts w:ascii="Calibri" w:hAnsi="Calibri"/>
          <w:sz w:val="22"/>
          <w:szCs w:val="22"/>
        </w:rPr>
        <w:tab/>
      </w:r>
      <w:proofErr w:type="gramStart"/>
      <w:r w:rsidRPr="009751C1">
        <w:rPr>
          <w:rFonts w:ascii="Calibri" w:hAnsi="Calibri"/>
          <w:sz w:val="22"/>
          <w:szCs w:val="22"/>
        </w:rPr>
        <w:t>the</w:t>
      </w:r>
      <w:proofErr w:type="gramEnd"/>
      <w:r w:rsidRPr="009751C1">
        <w:rPr>
          <w:rFonts w:ascii="Calibri" w:hAnsi="Calibri"/>
          <w:sz w:val="22"/>
          <w:szCs w:val="22"/>
        </w:rPr>
        <w:t xml:space="preserve"> subject of an application for listing on another securities exchange(s)</w:t>
      </w:r>
    </w:p>
    <w:p w:rsidR="00386341" w:rsidRPr="009751C1" w:rsidRDefault="00386341" w:rsidP="00386341">
      <w:pPr>
        <w:tabs>
          <w:tab w:val="left" w:pos="7920"/>
        </w:tabs>
        <w:spacing w:line="480" w:lineRule="auto"/>
        <w:ind w:left="720" w:right="29" w:hanging="720"/>
        <w:rPr>
          <w:rFonts w:ascii="Calibri" w:hAnsi="Calibri"/>
          <w:sz w:val="22"/>
          <w:szCs w:val="22"/>
        </w:rPr>
      </w:pPr>
      <w:r w:rsidRPr="009751C1">
        <w:rPr>
          <w:rFonts w:ascii="Calibri" w:hAnsi="Calibri"/>
          <w:sz w:val="22"/>
          <w:szCs w:val="22"/>
        </w:rPr>
        <w:tab/>
      </w:r>
      <w:proofErr w:type="gramStart"/>
      <w:r w:rsidRPr="009751C1">
        <w:rPr>
          <w:rFonts w:ascii="Calibri" w:hAnsi="Calibri"/>
          <w:sz w:val="22"/>
          <w:szCs w:val="22"/>
        </w:rPr>
        <w:t>either</w:t>
      </w:r>
      <w:proofErr w:type="gramEnd"/>
      <w:r w:rsidRPr="009751C1">
        <w:rPr>
          <w:rFonts w:ascii="Calibri" w:hAnsi="Calibri"/>
          <w:sz w:val="22"/>
          <w:szCs w:val="22"/>
        </w:rPr>
        <w:t xml:space="preserve"> within the previous six months, now or in the near future?  </w:t>
      </w:r>
      <w:r w:rsidRPr="009751C1">
        <w:rPr>
          <w:rFonts w:ascii="Calibri" w:hAnsi="Calibri"/>
          <w:sz w:val="22"/>
          <w:szCs w:val="22"/>
        </w:rPr>
        <w:tab/>
        <w:t xml:space="preserve">YES\NO </w:t>
      </w:r>
    </w:p>
    <w:p w:rsidR="00386341" w:rsidRPr="009751C1" w:rsidRDefault="00386341" w:rsidP="00386341">
      <w:pPr>
        <w:tabs>
          <w:tab w:val="left" w:pos="7020"/>
        </w:tabs>
        <w:spacing w:line="480" w:lineRule="auto"/>
        <w:ind w:left="720" w:right="29" w:hanging="720"/>
        <w:rPr>
          <w:rFonts w:ascii="Calibri" w:hAnsi="Calibri"/>
          <w:sz w:val="22"/>
          <w:szCs w:val="22"/>
        </w:rPr>
      </w:pPr>
      <w:r w:rsidRPr="009751C1">
        <w:rPr>
          <w:rFonts w:ascii="Calibri" w:hAnsi="Calibri"/>
          <w:sz w:val="22"/>
          <w:szCs w:val="22"/>
        </w:rPr>
        <w:tab/>
        <w:t>If yes, state when and on what securities exchange(s):</w:t>
      </w:r>
    </w:p>
    <w:p w:rsidR="00386341" w:rsidRPr="009751C1" w:rsidRDefault="00386341" w:rsidP="00386341">
      <w:pPr>
        <w:ind w:right="1152"/>
        <w:rPr>
          <w:rFonts w:ascii="Calibri" w:hAnsi="Calibri"/>
          <w:sz w:val="22"/>
          <w:szCs w:val="22"/>
        </w:rPr>
      </w:pPr>
      <w:r w:rsidRPr="009751C1">
        <w:rPr>
          <w:rFonts w:ascii="Calibri" w:hAnsi="Calibri"/>
          <w:sz w:val="22"/>
          <w:szCs w:val="22"/>
        </w:rPr>
        <w:tab/>
        <w:t>................................................................................................ .</w:t>
      </w:r>
      <w:r w:rsidRPr="009751C1">
        <w:rPr>
          <w:rFonts w:ascii="Calibri" w:hAnsi="Calibri"/>
          <w:sz w:val="22"/>
          <w:szCs w:val="22"/>
        </w:rPr>
        <w:tab/>
        <w:t>...............................................................................................</w:t>
      </w:r>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i/>
          <w:sz w:val="22"/>
          <w:szCs w:val="22"/>
        </w:rPr>
        <w:t>Note: * Identical means in this context:</w:t>
      </w:r>
    </w:p>
    <w:p w:rsidR="00386341" w:rsidRPr="009751C1" w:rsidRDefault="00386341" w:rsidP="00386341">
      <w:pPr>
        <w:ind w:right="1152"/>
        <w:rPr>
          <w:rFonts w:ascii="Calibri" w:hAnsi="Calibri"/>
          <w:sz w:val="22"/>
          <w:szCs w:val="22"/>
        </w:rPr>
      </w:pPr>
    </w:p>
    <w:p w:rsidR="00386341" w:rsidRPr="009751C1" w:rsidRDefault="00386341" w:rsidP="00386341">
      <w:pPr>
        <w:ind w:left="720" w:right="29" w:hanging="720"/>
        <w:jc w:val="both"/>
        <w:rPr>
          <w:rFonts w:ascii="Calibri" w:hAnsi="Calibri"/>
          <w:sz w:val="22"/>
          <w:szCs w:val="22"/>
        </w:rPr>
      </w:pPr>
      <w:r w:rsidRPr="009751C1">
        <w:rPr>
          <w:rFonts w:ascii="Calibri" w:hAnsi="Calibri"/>
          <w:i/>
          <w:sz w:val="22"/>
          <w:szCs w:val="22"/>
        </w:rPr>
        <w:t>(a)</w:t>
      </w:r>
      <w:r w:rsidRPr="009751C1">
        <w:rPr>
          <w:rFonts w:ascii="Calibri" w:hAnsi="Calibri"/>
          <w:sz w:val="22"/>
          <w:szCs w:val="22"/>
        </w:rPr>
        <w:tab/>
      </w:r>
      <w:proofErr w:type="gramStart"/>
      <w:r w:rsidRPr="009751C1">
        <w:rPr>
          <w:rFonts w:ascii="Calibri" w:hAnsi="Calibri"/>
          <w:i/>
          <w:sz w:val="22"/>
          <w:szCs w:val="22"/>
        </w:rPr>
        <w:t>the</w:t>
      </w:r>
      <w:proofErr w:type="gramEnd"/>
      <w:r w:rsidRPr="009751C1">
        <w:rPr>
          <w:rFonts w:ascii="Calibri" w:hAnsi="Calibri"/>
          <w:i/>
          <w:sz w:val="22"/>
          <w:szCs w:val="22"/>
        </w:rPr>
        <w:t xml:space="preserve"> securities are of the same nominal value with the same amount called up or paid up,</w:t>
      </w:r>
    </w:p>
    <w:p w:rsidR="00386341" w:rsidRPr="009751C1" w:rsidRDefault="00386341" w:rsidP="00386341">
      <w:pPr>
        <w:ind w:right="1152"/>
        <w:jc w:val="both"/>
        <w:rPr>
          <w:rFonts w:ascii="Calibri" w:hAnsi="Calibri"/>
          <w:sz w:val="22"/>
          <w:szCs w:val="22"/>
        </w:rPr>
      </w:pPr>
    </w:p>
    <w:p w:rsidR="00386341" w:rsidRPr="009751C1" w:rsidRDefault="00386341" w:rsidP="00386341">
      <w:pPr>
        <w:ind w:left="720" w:right="29" w:hanging="720"/>
        <w:jc w:val="both"/>
        <w:rPr>
          <w:rFonts w:ascii="Calibri" w:hAnsi="Calibri"/>
          <w:sz w:val="22"/>
          <w:szCs w:val="22"/>
        </w:rPr>
      </w:pPr>
      <w:r w:rsidRPr="009751C1">
        <w:rPr>
          <w:rFonts w:ascii="Calibri" w:hAnsi="Calibri"/>
          <w:i/>
          <w:sz w:val="22"/>
          <w:szCs w:val="22"/>
        </w:rPr>
        <w:t>(b)</w:t>
      </w:r>
      <w:r w:rsidRPr="009751C1">
        <w:rPr>
          <w:rFonts w:ascii="Calibri" w:hAnsi="Calibri"/>
          <w:sz w:val="22"/>
          <w:szCs w:val="22"/>
        </w:rPr>
        <w:tab/>
      </w:r>
      <w:r w:rsidRPr="009751C1">
        <w:rPr>
          <w:rFonts w:ascii="Calibri" w:hAnsi="Calibri"/>
          <w:i/>
          <w:sz w:val="22"/>
          <w:szCs w:val="22"/>
        </w:rPr>
        <w:t>they are entitled to dividend/interest at the same rate and for the same period, so that at the next ensuing distribution, the dividend/interest payable per unit will amount to exactly the same sum (gross and net); and</w:t>
      </w:r>
    </w:p>
    <w:p w:rsidR="00386341" w:rsidRPr="009751C1" w:rsidRDefault="00386341" w:rsidP="00386341">
      <w:pPr>
        <w:ind w:right="1152"/>
        <w:jc w:val="both"/>
        <w:rPr>
          <w:rFonts w:ascii="Calibri" w:hAnsi="Calibri"/>
          <w:sz w:val="22"/>
          <w:szCs w:val="22"/>
        </w:rPr>
      </w:pPr>
    </w:p>
    <w:p w:rsidR="00386341" w:rsidRPr="009751C1" w:rsidRDefault="00386341" w:rsidP="00386341">
      <w:pPr>
        <w:ind w:left="720" w:right="29" w:hanging="720"/>
        <w:jc w:val="both"/>
        <w:rPr>
          <w:rFonts w:ascii="Calibri" w:hAnsi="Calibri"/>
          <w:sz w:val="22"/>
          <w:szCs w:val="22"/>
        </w:rPr>
      </w:pPr>
      <w:r w:rsidRPr="009751C1">
        <w:rPr>
          <w:rFonts w:ascii="Calibri" w:hAnsi="Calibri"/>
          <w:sz w:val="22"/>
          <w:szCs w:val="22"/>
        </w:rPr>
        <w:t>(c)</w:t>
      </w:r>
      <w:r w:rsidRPr="009751C1">
        <w:rPr>
          <w:rFonts w:ascii="Calibri" w:hAnsi="Calibri"/>
          <w:sz w:val="22"/>
          <w:szCs w:val="22"/>
        </w:rPr>
        <w:tab/>
      </w:r>
      <w:proofErr w:type="gramStart"/>
      <w:r w:rsidRPr="009751C1">
        <w:rPr>
          <w:rFonts w:ascii="Calibri" w:hAnsi="Calibri"/>
          <w:i/>
          <w:sz w:val="22"/>
          <w:szCs w:val="22"/>
        </w:rPr>
        <w:t>they</w:t>
      </w:r>
      <w:proofErr w:type="gramEnd"/>
      <w:r w:rsidRPr="009751C1">
        <w:rPr>
          <w:rFonts w:ascii="Calibri" w:hAnsi="Calibri"/>
          <w:i/>
          <w:sz w:val="22"/>
          <w:szCs w:val="22"/>
        </w:rPr>
        <w:t xml:space="preserve"> carry the same rights as to unrestricted transfer, attendance and voting at meetings and are </w:t>
      </w:r>
      <w:proofErr w:type="spellStart"/>
      <w:r w:rsidRPr="009751C1">
        <w:rPr>
          <w:rFonts w:ascii="Calibri" w:hAnsi="Calibri"/>
          <w:i/>
          <w:sz w:val="22"/>
          <w:szCs w:val="22"/>
        </w:rPr>
        <w:t>pari</w:t>
      </w:r>
      <w:proofErr w:type="spellEnd"/>
      <w:r w:rsidRPr="009751C1">
        <w:rPr>
          <w:rFonts w:ascii="Calibri" w:hAnsi="Calibri"/>
          <w:i/>
          <w:sz w:val="22"/>
          <w:szCs w:val="22"/>
        </w:rPr>
        <w:t xml:space="preserve"> </w:t>
      </w:r>
      <w:proofErr w:type="spellStart"/>
      <w:r w:rsidRPr="009751C1">
        <w:rPr>
          <w:rFonts w:ascii="Calibri" w:hAnsi="Calibri"/>
          <w:i/>
          <w:sz w:val="22"/>
          <w:szCs w:val="22"/>
        </w:rPr>
        <w:t>passu</w:t>
      </w:r>
      <w:proofErr w:type="spellEnd"/>
      <w:r w:rsidRPr="009751C1">
        <w:rPr>
          <w:rFonts w:ascii="Calibri" w:hAnsi="Calibri"/>
          <w:i/>
          <w:sz w:val="22"/>
          <w:szCs w:val="22"/>
        </w:rPr>
        <w:t xml:space="preserve"> in all other respects.</w:t>
      </w:r>
    </w:p>
    <w:p w:rsidR="00386341" w:rsidRPr="009751C1" w:rsidRDefault="00386341" w:rsidP="00386341">
      <w:pPr>
        <w:ind w:right="1152"/>
        <w:jc w:val="both"/>
        <w:rPr>
          <w:rFonts w:ascii="Calibri" w:hAnsi="Calibri"/>
          <w:sz w:val="22"/>
          <w:szCs w:val="22"/>
        </w:rPr>
      </w:pPr>
    </w:p>
    <w:p w:rsidR="00386341" w:rsidRPr="009751C1" w:rsidRDefault="00386341" w:rsidP="00386341">
      <w:pPr>
        <w:ind w:right="29"/>
        <w:rPr>
          <w:rFonts w:ascii="Calibri" w:hAnsi="Calibri"/>
          <w:sz w:val="22"/>
          <w:szCs w:val="22"/>
        </w:rPr>
      </w:pPr>
      <w:r w:rsidRPr="009751C1">
        <w:rPr>
          <w:rFonts w:ascii="Calibri" w:hAnsi="Calibri"/>
          <w:i/>
          <w:sz w:val="22"/>
          <w:szCs w:val="22"/>
        </w:rPr>
        <w:t>If the securities are not identical, but will so become in the future, definitive certificates issued before that date must be enfaced with a note to this effect.</w:t>
      </w:r>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b/>
          <w:sz w:val="22"/>
          <w:szCs w:val="22"/>
        </w:rPr>
        <w:t>Details of documents of title</w:t>
      </w:r>
    </w:p>
    <w:p w:rsidR="00386341" w:rsidRPr="009751C1" w:rsidRDefault="00386341" w:rsidP="00386341">
      <w:pPr>
        <w:ind w:right="1152"/>
        <w:rPr>
          <w:rFonts w:ascii="Calibri" w:hAnsi="Calibri"/>
          <w:sz w:val="22"/>
          <w:szCs w:val="22"/>
        </w:rPr>
      </w:pPr>
    </w:p>
    <w:p w:rsidR="00386341" w:rsidRPr="009751C1" w:rsidRDefault="00386341" w:rsidP="00386341">
      <w:pPr>
        <w:ind w:right="1152"/>
        <w:rPr>
          <w:rFonts w:ascii="Calibri" w:hAnsi="Calibri"/>
          <w:sz w:val="22"/>
          <w:szCs w:val="22"/>
        </w:rPr>
      </w:pPr>
      <w:r w:rsidRPr="009751C1">
        <w:rPr>
          <w:rFonts w:ascii="Calibri" w:hAnsi="Calibri"/>
          <w:sz w:val="22"/>
          <w:szCs w:val="22"/>
        </w:rPr>
        <w:t>Please give details of renounceable document (where applicable):</w:t>
      </w:r>
    </w:p>
    <w:p w:rsidR="00386341" w:rsidRPr="009751C1" w:rsidRDefault="00386341" w:rsidP="00386341">
      <w:pPr>
        <w:ind w:right="1152"/>
        <w:rPr>
          <w:rFonts w:ascii="Calibri" w:hAnsi="Calibri"/>
          <w:sz w:val="22"/>
          <w:szCs w:val="22"/>
        </w:rPr>
      </w:pPr>
    </w:p>
    <w:tbl>
      <w:tblPr>
        <w:tblW w:w="0" w:type="auto"/>
        <w:tblLayout w:type="fixed"/>
        <w:tblLook w:val="0000"/>
      </w:tblPr>
      <w:tblGrid>
        <w:gridCol w:w="738"/>
        <w:gridCol w:w="2835"/>
        <w:gridCol w:w="5671"/>
      </w:tblGrid>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r w:rsidRPr="009751C1">
              <w:rPr>
                <w:rFonts w:ascii="Calibri" w:hAnsi="Calibri"/>
                <w:sz w:val="22"/>
                <w:szCs w:val="22"/>
              </w:rPr>
              <w:t>(a)</w:t>
            </w:r>
            <w:r w:rsidRPr="009751C1">
              <w:rPr>
                <w:rFonts w:ascii="Calibri" w:hAnsi="Calibri"/>
                <w:sz w:val="22"/>
                <w:szCs w:val="22"/>
              </w:rPr>
              <w:tab/>
              <w:t>Type of document:</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p>
        </w:tc>
        <w:tc>
          <w:tcPr>
            <w:tcW w:w="5671" w:type="dxa"/>
          </w:tcPr>
          <w:p w:rsidR="00386341" w:rsidRPr="009751C1" w:rsidRDefault="00386341" w:rsidP="0067513D">
            <w:pPr>
              <w:rPr>
                <w:rFonts w:ascii="Calibri" w:hAnsi="Calibri"/>
                <w:sz w:val="22"/>
                <w:szCs w:val="22"/>
              </w:rPr>
            </w:pPr>
          </w:p>
        </w:tc>
      </w:tr>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r w:rsidRPr="009751C1">
              <w:rPr>
                <w:rFonts w:ascii="Calibri" w:hAnsi="Calibri"/>
                <w:sz w:val="22"/>
                <w:szCs w:val="22"/>
              </w:rPr>
              <w:t>(b)</w:t>
            </w:r>
            <w:r w:rsidRPr="009751C1">
              <w:rPr>
                <w:rFonts w:ascii="Calibri" w:hAnsi="Calibri"/>
                <w:sz w:val="22"/>
                <w:szCs w:val="22"/>
              </w:rPr>
              <w:tab/>
              <w:t>Proposed date of issue:</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p>
        </w:tc>
        <w:tc>
          <w:tcPr>
            <w:tcW w:w="5671" w:type="dxa"/>
          </w:tcPr>
          <w:p w:rsidR="00386341" w:rsidRPr="009751C1" w:rsidRDefault="00386341" w:rsidP="0067513D">
            <w:pPr>
              <w:rPr>
                <w:rFonts w:ascii="Calibri" w:hAnsi="Calibri"/>
                <w:sz w:val="22"/>
                <w:szCs w:val="22"/>
              </w:rPr>
            </w:pPr>
          </w:p>
        </w:tc>
      </w:tr>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r w:rsidRPr="009751C1">
              <w:rPr>
                <w:rFonts w:ascii="Calibri" w:hAnsi="Calibri"/>
                <w:sz w:val="22"/>
                <w:szCs w:val="22"/>
              </w:rPr>
              <w:t>(c)</w:t>
            </w:r>
            <w:r w:rsidRPr="009751C1">
              <w:rPr>
                <w:rFonts w:ascii="Calibri" w:hAnsi="Calibri"/>
                <w:sz w:val="22"/>
                <w:szCs w:val="22"/>
              </w:rPr>
              <w:tab/>
              <w:t>Last day of splitting:</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3573" w:type="dxa"/>
            <w:gridSpan w:val="2"/>
          </w:tcPr>
          <w:p w:rsidR="00386341" w:rsidRPr="009751C1" w:rsidRDefault="00386341" w:rsidP="0067513D">
            <w:pPr>
              <w:rPr>
                <w:rFonts w:ascii="Calibri" w:hAnsi="Calibri"/>
                <w:sz w:val="22"/>
                <w:szCs w:val="22"/>
              </w:rPr>
            </w:pPr>
          </w:p>
        </w:tc>
        <w:tc>
          <w:tcPr>
            <w:tcW w:w="5671" w:type="dxa"/>
          </w:tcPr>
          <w:p w:rsidR="00386341" w:rsidRPr="009751C1" w:rsidRDefault="00386341" w:rsidP="0067513D">
            <w:pPr>
              <w:rPr>
                <w:rFonts w:ascii="Calibri" w:hAnsi="Calibri"/>
                <w:sz w:val="22"/>
                <w:szCs w:val="22"/>
              </w:rPr>
            </w:pPr>
          </w:p>
        </w:tc>
      </w:tr>
      <w:tr w:rsidR="00386341" w:rsidRPr="009751C1" w:rsidTr="0067513D">
        <w:trPr>
          <w:cantSplit/>
        </w:trPr>
        <w:tc>
          <w:tcPr>
            <w:tcW w:w="738" w:type="dxa"/>
          </w:tcPr>
          <w:p w:rsidR="00386341" w:rsidRPr="009751C1" w:rsidRDefault="00386341" w:rsidP="0067513D">
            <w:pPr>
              <w:rPr>
                <w:rFonts w:ascii="Calibri" w:hAnsi="Calibri"/>
                <w:sz w:val="22"/>
                <w:szCs w:val="22"/>
              </w:rPr>
            </w:pPr>
          </w:p>
        </w:tc>
        <w:tc>
          <w:tcPr>
            <w:tcW w:w="2835" w:type="dxa"/>
          </w:tcPr>
          <w:p w:rsidR="00386341" w:rsidRPr="009751C1" w:rsidRDefault="00386341" w:rsidP="0067513D">
            <w:pPr>
              <w:rPr>
                <w:rFonts w:ascii="Calibri" w:hAnsi="Calibri"/>
                <w:sz w:val="22"/>
                <w:szCs w:val="22"/>
              </w:rPr>
            </w:pPr>
            <w:r w:rsidRPr="009751C1">
              <w:rPr>
                <w:rFonts w:ascii="Calibri" w:hAnsi="Calibri"/>
                <w:sz w:val="22"/>
                <w:szCs w:val="22"/>
              </w:rPr>
              <w:t>(</w:t>
            </w:r>
            <w:proofErr w:type="spellStart"/>
            <w:r w:rsidRPr="009751C1">
              <w:rPr>
                <w:rFonts w:ascii="Calibri" w:hAnsi="Calibri"/>
                <w:sz w:val="22"/>
                <w:szCs w:val="22"/>
              </w:rPr>
              <w:t>i</w:t>
            </w:r>
            <w:proofErr w:type="spellEnd"/>
            <w:r w:rsidRPr="009751C1">
              <w:rPr>
                <w:rFonts w:ascii="Calibri" w:hAnsi="Calibri"/>
                <w:sz w:val="22"/>
                <w:szCs w:val="22"/>
              </w:rPr>
              <w:t>)</w:t>
            </w:r>
            <w:r w:rsidRPr="009751C1">
              <w:rPr>
                <w:rFonts w:ascii="Calibri" w:hAnsi="Calibri"/>
                <w:sz w:val="22"/>
                <w:szCs w:val="22"/>
              </w:rPr>
              <w:tab/>
              <w:t>Nil paid:</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738" w:type="dxa"/>
          </w:tcPr>
          <w:p w:rsidR="00386341" w:rsidRPr="009751C1" w:rsidRDefault="00386341" w:rsidP="0067513D">
            <w:pPr>
              <w:rPr>
                <w:rFonts w:ascii="Calibri" w:hAnsi="Calibri"/>
                <w:sz w:val="22"/>
                <w:szCs w:val="22"/>
              </w:rPr>
            </w:pPr>
          </w:p>
        </w:tc>
        <w:tc>
          <w:tcPr>
            <w:tcW w:w="2835" w:type="dxa"/>
          </w:tcPr>
          <w:p w:rsidR="00386341" w:rsidRPr="009751C1" w:rsidRDefault="00386341" w:rsidP="0067513D">
            <w:pPr>
              <w:rPr>
                <w:rFonts w:ascii="Calibri" w:hAnsi="Calibri"/>
                <w:sz w:val="22"/>
                <w:szCs w:val="22"/>
              </w:rPr>
            </w:pPr>
          </w:p>
        </w:tc>
        <w:tc>
          <w:tcPr>
            <w:tcW w:w="5671" w:type="dxa"/>
          </w:tcPr>
          <w:p w:rsidR="00386341" w:rsidRPr="009751C1" w:rsidRDefault="00386341" w:rsidP="0067513D">
            <w:pPr>
              <w:rPr>
                <w:rFonts w:ascii="Calibri" w:hAnsi="Calibri"/>
                <w:sz w:val="22"/>
                <w:szCs w:val="22"/>
              </w:rPr>
            </w:pPr>
          </w:p>
        </w:tc>
      </w:tr>
      <w:tr w:rsidR="00386341" w:rsidRPr="009751C1" w:rsidTr="0067513D">
        <w:trPr>
          <w:cantSplit/>
        </w:trPr>
        <w:tc>
          <w:tcPr>
            <w:tcW w:w="738" w:type="dxa"/>
          </w:tcPr>
          <w:p w:rsidR="00386341" w:rsidRPr="009751C1" w:rsidRDefault="00386341" w:rsidP="0067513D">
            <w:pPr>
              <w:rPr>
                <w:rFonts w:ascii="Calibri" w:hAnsi="Calibri"/>
                <w:sz w:val="22"/>
                <w:szCs w:val="22"/>
              </w:rPr>
            </w:pPr>
          </w:p>
        </w:tc>
        <w:tc>
          <w:tcPr>
            <w:tcW w:w="2835" w:type="dxa"/>
          </w:tcPr>
          <w:p w:rsidR="00386341" w:rsidRPr="009751C1" w:rsidRDefault="00386341" w:rsidP="0067513D">
            <w:pPr>
              <w:rPr>
                <w:rFonts w:ascii="Calibri" w:hAnsi="Calibri"/>
                <w:sz w:val="22"/>
                <w:szCs w:val="22"/>
              </w:rPr>
            </w:pPr>
            <w:r w:rsidRPr="009751C1">
              <w:rPr>
                <w:rFonts w:ascii="Calibri" w:hAnsi="Calibri"/>
                <w:sz w:val="22"/>
                <w:szCs w:val="22"/>
              </w:rPr>
              <w:t>(ii)</w:t>
            </w:r>
            <w:r w:rsidRPr="009751C1">
              <w:rPr>
                <w:rFonts w:ascii="Calibri" w:hAnsi="Calibri"/>
                <w:sz w:val="22"/>
                <w:szCs w:val="22"/>
              </w:rPr>
              <w:tab/>
              <w:t>Partly paid:</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738" w:type="dxa"/>
          </w:tcPr>
          <w:p w:rsidR="00386341" w:rsidRPr="009751C1" w:rsidRDefault="00386341" w:rsidP="0067513D">
            <w:pPr>
              <w:rPr>
                <w:rFonts w:ascii="Calibri" w:hAnsi="Calibri"/>
                <w:sz w:val="22"/>
                <w:szCs w:val="22"/>
              </w:rPr>
            </w:pPr>
          </w:p>
        </w:tc>
        <w:tc>
          <w:tcPr>
            <w:tcW w:w="2835" w:type="dxa"/>
          </w:tcPr>
          <w:p w:rsidR="00386341" w:rsidRPr="009751C1" w:rsidRDefault="00386341" w:rsidP="0067513D">
            <w:pPr>
              <w:rPr>
                <w:rFonts w:ascii="Calibri" w:hAnsi="Calibri"/>
                <w:sz w:val="22"/>
                <w:szCs w:val="22"/>
              </w:rPr>
            </w:pPr>
          </w:p>
        </w:tc>
        <w:tc>
          <w:tcPr>
            <w:tcW w:w="5671" w:type="dxa"/>
          </w:tcPr>
          <w:p w:rsidR="00386341" w:rsidRPr="009751C1" w:rsidRDefault="00386341" w:rsidP="0067513D">
            <w:pPr>
              <w:rPr>
                <w:rFonts w:ascii="Calibri" w:hAnsi="Calibri"/>
                <w:sz w:val="22"/>
                <w:szCs w:val="22"/>
              </w:rPr>
            </w:pPr>
          </w:p>
        </w:tc>
      </w:tr>
      <w:tr w:rsidR="00386341" w:rsidRPr="009751C1" w:rsidTr="0067513D">
        <w:trPr>
          <w:cantSplit/>
        </w:trPr>
        <w:tc>
          <w:tcPr>
            <w:tcW w:w="738" w:type="dxa"/>
          </w:tcPr>
          <w:p w:rsidR="00386341" w:rsidRPr="009751C1" w:rsidRDefault="00386341" w:rsidP="0067513D">
            <w:pPr>
              <w:spacing w:line="480" w:lineRule="auto"/>
              <w:rPr>
                <w:rFonts w:ascii="Calibri" w:hAnsi="Calibri"/>
                <w:sz w:val="22"/>
                <w:szCs w:val="22"/>
              </w:rPr>
            </w:pPr>
          </w:p>
        </w:tc>
        <w:tc>
          <w:tcPr>
            <w:tcW w:w="2835" w:type="dxa"/>
          </w:tcPr>
          <w:p w:rsidR="00386341" w:rsidRPr="009751C1" w:rsidRDefault="00386341" w:rsidP="0067513D">
            <w:pPr>
              <w:spacing w:line="480" w:lineRule="auto"/>
              <w:rPr>
                <w:rFonts w:ascii="Calibri" w:hAnsi="Calibri"/>
                <w:sz w:val="22"/>
                <w:szCs w:val="22"/>
              </w:rPr>
            </w:pPr>
            <w:r w:rsidRPr="009751C1">
              <w:rPr>
                <w:rFonts w:ascii="Calibri" w:hAnsi="Calibri"/>
                <w:sz w:val="22"/>
                <w:szCs w:val="22"/>
              </w:rPr>
              <w:t>(iii)</w:t>
            </w:r>
            <w:r w:rsidRPr="009751C1">
              <w:rPr>
                <w:rFonts w:ascii="Calibri" w:hAnsi="Calibri"/>
                <w:sz w:val="22"/>
                <w:szCs w:val="22"/>
              </w:rPr>
              <w:tab/>
              <w:t>Fully paid:</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r w:rsidR="00386341" w:rsidRPr="009751C1" w:rsidTr="0067513D">
        <w:trPr>
          <w:cantSplit/>
        </w:trPr>
        <w:tc>
          <w:tcPr>
            <w:tcW w:w="3573" w:type="dxa"/>
            <w:gridSpan w:val="2"/>
          </w:tcPr>
          <w:p w:rsidR="00386341" w:rsidRPr="009751C1" w:rsidRDefault="00386341" w:rsidP="0067513D">
            <w:pPr>
              <w:spacing w:line="480" w:lineRule="auto"/>
              <w:rPr>
                <w:rFonts w:ascii="Calibri" w:hAnsi="Calibri"/>
                <w:sz w:val="22"/>
                <w:szCs w:val="22"/>
              </w:rPr>
            </w:pPr>
            <w:r w:rsidRPr="009751C1">
              <w:rPr>
                <w:rFonts w:ascii="Calibri" w:hAnsi="Calibri"/>
                <w:sz w:val="22"/>
                <w:szCs w:val="22"/>
              </w:rPr>
              <w:t>(d)       Last day for renunciation:</w:t>
            </w:r>
          </w:p>
        </w:tc>
        <w:tc>
          <w:tcPr>
            <w:tcW w:w="5671" w:type="dxa"/>
          </w:tcPr>
          <w:p w:rsidR="00386341" w:rsidRPr="009751C1" w:rsidRDefault="00386341" w:rsidP="0067513D">
            <w:pPr>
              <w:jc w:val="right"/>
              <w:rPr>
                <w:rFonts w:ascii="Calibri" w:hAnsi="Calibri"/>
                <w:sz w:val="22"/>
                <w:szCs w:val="22"/>
              </w:rPr>
            </w:pPr>
            <w:r w:rsidRPr="009751C1">
              <w:rPr>
                <w:rFonts w:ascii="Calibri" w:hAnsi="Calibri"/>
                <w:sz w:val="22"/>
                <w:szCs w:val="22"/>
              </w:rPr>
              <w:t>........................................</w:t>
            </w:r>
          </w:p>
        </w:tc>
      </w:tr>
    </w:tbl>
    <w:p w:rsidR="00386341" w:rsidRPr="009751C1" w:rsidRDefault="00386341" w:rsidP="00386341">
      <w:pPr>
        <w:ind w:right="-43"/>
        <w:rPr>
          <w:rFonts w:ascii="Calibri" w:hAnsi="Calibri"/>
          <w:b/>
          <w:sz w:val="22"/>
          <w:szCs w:val="22"/>
        </w:rPr>
      </w:pPr>
      <w:r w:rsidRPr="009751C1">
        <w:rPr>
          <w:rFonts w:ascii="Calibri" w:hAnsi="Calibri"/>
          <w:b/>
          <w:sz w:val="22"/>
          <w:szCs w:val="22"/>
        </w:rPr>
        <w:t>Definitive certificate:</w:t>
      </w:r>
    </w:p>
    <w:p w:rsidR="00386341" w:rsidRPr="009751C1" w:rsidRDefault="00386341" w:rsidP="00386341">
      <w:pPr>
        <w:ind w:right="-43"/>
        <w:rPr>
          <w:rFonts w:ascii="Calibri" w:hAnsi="Calibri"/>
          <w:sz w:val="22"/>
          <w:szCs w:val="22"/>
        </w:rPr>
      </w:pPr>
    </w:p>
    <w:p w:rsidR="00386341" w:rsidRPr="009751C1" w:rsidRDefault="00386341" w:rsidP="00386341">
      <w:pPr>
        <w:ind w:right="-40"/>
        <w:jc w:val="both"/>
        <w:rPr>
          <w:rFonts w:ascii="Calibri" w:hAnsi="Calibri"/>
          <w:sz w:val="22"/>
          <w:szCs w:val="22"/>
        </w:rPr>
      </w:pPr>
      <w:r w:rsidRPr="009751C1">
        <w:rPr>
          <w:rFonts w:ascii="Calibri" w:hAnsi="Calibri"/>
          <w:sz w:val="22"/>
          <w:szCs w:val="22"/>
        </w:rPr>
        <w:t xml:space="preserve">Definitive certificates (in respect of the class of security/securities for which listing is sought) have already been issued </w:t>
      </w:r>
      <w:proofErr w:type="gramStart"/>
      <w:r w:rsidRPr="009751C1">
        <w:rPr>
          <w:rFonts w:ascii="Calibri" w:hAnsi="Calibri"/>
          <w:sz w:val="22"/>
          <w:szCs w:val="22"/>
        </w:rPr>
        <w:t>for ....................</w:t>
      </w:r>
      <w:proofErr w:type="gramEnd"/>
      <w:r w:rsidRPr="009751C1">
        <w:rPr>
          <w:rFonts w:ascii="Calibri" w:hAnsi="Calibri"/>
          <w:sz w:val="22"/>
          <w:szCs w:val="22"/>
        </w:rPr>
        <w:t xml:space="preserve">  </w:t>
      </w:r>
      <w:proofErr w:type="gramStart"/>
      <w:r w:rsidRPr="009751C1">
        <w:rPr>
          <w:rFonts w:ascii="Calibri" w:hAnsi="Calibri"/>
          <w:sz w:val="22"/>
          <w:szCs w:val="22"/>
        </w:rPr>
        <w:t>shares</w:t>
      </w:r>
      <w:proofErr w:type="gramEnd"/>
      <w:r w:rsidRPr="009751C1">
        <w:rPr>
          <w:rFonts w:ascii="Calibri" w:hAnsi="Calibri"/>
          <w:sz w:val="22"/>
          <w:szCs w:val="22"/>
        </w:rPr>
        <w:t xml:space="preserve"> (or equity securities) [insert number of shares (or equity securities)] and/or Rs.....................   </w:t>
      </w:r>
      <w:proofErr w:type="gramStart"/>
      <w:r w:rsidRPr="009751C1">
        <w:rPr>
          <w:rFonts w:ascii="Calibri" w:hAnsi="Calibri"/>
          <w:sz w:val="22"/>
          <w:szCs w:val="22"/>
        </w:rPr>
        <w:t>nominal</w:t>
      </w:r>
      <w:proofErr w:type="gramEnd"/>
      <w:r w:rsidRPr="009751C1">
        <w:rPr>
          <w:rFonts w:ascii="Calibri" w:hAnsi="Calibri"/>
          <w:sz w:val="22"/>
          <w:szCs w:val="22"/>
        </w:rPr>
        <w:t xml:space="preserve"> value/value of .......................   [</w:t>
      </w:r>
      <w:proofErr w:type="gramStart"/>
      <w:r w:rsidRPr="009751C1">
        <w:rPr>
          <w:rFonts w:ascii="Calibri" w:hAnsi="Calibri"/>
          <w:sz w:val="22"/>
          <w:szCs w:val="22"/>
        </w:rPr>
        <w:t>insert</w:t>
      </w:r>
      <w:proofErr w:type="gramEnd"/>
      <w:r w:rsidRPr="009751C1">
        <w:rPr>
          <w:rFonts w:ascii="Calibri" w:hAnsi="Calibri"/>
          <w:sz w:val="22"/>
          <w:szCs w:val="22"/>
        </w:rPr>
        <w:t xml:space="preserve"> designation of debt securities] and will be ready on..................  for ...............  shares (or equity securities) [insert number of shares (or equity securities)] and/or Rs..................... </w:t>
      </w:r>
      <w:proofErr w:type="gramStart"/>
      <w:r w:rsidRPr="009751C1">
        <w:rPr>
          <w:rFonts w:ascii="Calibri" w:hAnsi="Calibri"/>
          <w:sz w:val="22"/>
          <w:szCs w:val="22"/>
        </w:rPr>
        <w:t>nominal</w:t>
      </w:r>
      <w:proofErr w:type="gramEnd"/>
      <w:r w:rsidRPr="009751C1">
        <w:rPr>
          <w:rFonts w:ascii="Calibri" w:hAnsi="Calibri"/>
          <w:sz w:val="22"/>
          <w:szCs w:val="22"/>
        </w:rPr>
        <w:t xml:space="preserve"> value/value of    [insert designation of debt securities].</w:t>
      </w:r>
    </w:p>
    <w:p w:rsidR="00386341" w:rsidRPr="009751C1" w:rsidRDefault="00386341" w:rsidP="00386341">
      <w:pPr>
        <w:ind w:right="-43"/>
        <w:jc w:val="both"/>
        <w:rPr>
          <w:rFonts w:ascii="Calibri" w:hAnsi="Calibri"/>
          <w:sz w:val="22"/>
          <w:szCs w:val="22"/>
        </w:rPr>
      </w:pPr>
    </w:p>
    <w:p w:rsidR="00386341" w:rsidRPr="009751C1" w:rsidRDefault="00386341" w:rsidP="00386341">
      <w:pPr>
        <w:ind w:right="-40"/>
        <w:jc w:val="both"/>
        <w:rPr>
          <w:rFonts w:ascii="Calibri" w:hAnsi="Calibri"/>
          <w:b/>
          <w:sz w:val="22"/>
          <w:szCs w:val="22"/>
        </w:rPr>
      </w:pPr>
      <w:r w:rsidRPr="009751C1">
        <w:rPr>
          <w:rFonts w:ascii="Calibri" w:hAnsi="Calibri"/>
          <w:b/>
          <w:sz w:val="22"/>
          <w:szCs w:val="22"/>
        </w:rPr>
        <w:t>Declaration</w:t>
      </w:r>
    </w:p>
    <w:p w:rsidR="00386341" w:rsidRPr="009751C1" w:rsidRDefault="00386341" w:rsidP="00386341">
      <w:pPr>
        <w:ind w:right="-40"/>
        <w:jc w:val="both"/>
        <w:rPr>
          <w:rFonts w:ascii="Calibri" w:hAnsi="Calibri"/>
          <w:sz w:val="22"/>
          <w:szCs w:val="22"/>
        </w:rPr>
      </w:pPr>
    </w:p>
    <w:p w:rsidR="00386341" w:rsidRPr="009751C1" w:rsidRDefault="00386341" w:rsidP="00386341">
      <w:pPr>
        <w:ind w:right="-40"/>
        <w:jc w:val="both"/>
        <w:rPr>
          <w:rFonts w:ascii="Calibri" w:hAnsi="Calibri"/>
          <w:sz w:val="22"/>
          <w:szCs w:val="22"/>
        </w:rPr>
      </w:pPr>
      <w:r w:rsidRPr="009751C1">
        <w:rPr>
          <w:rFonts w:ascii="Calibri" w:hAnsi="Calibri"/>
          <w:sz w:val="22"/>
          <w:szCs w:val="22"/>
        </w:rPr>
        <w:t>We acknowledge our obligations under the Listing Rules.  Accordingly we declare that:</w:t>
      </w:r>
    </w:p>
    <w:p w:rsidR="00386341" w:rsidRPr="009751C1" w:rsidRDefault="00386341" w:rsidP="00386341">
      <w:pPr>
        <w:ind w:right="-40"/>
        <w:jc w:val="both"/>
        <w:rPr>
          <w:rFonts w:ascii="Calibri" w:hAnsi="Calibri"/>
          <w:sz w:val="22"/>
          <w:szCs w:val="22"/>
        </w:rPr>
      </w:pPr>
    </w:p>
    <w:p w:rsidR="00386341" w:rsidRPr="009751C1" w:rsidRDefault="00386341" w:rsidP="00386341">
      <w:pPr>
        <w:numPr>
          <w:ilvl w:val="0"/>
          <w:numId w:val="1"/>
        </w:numPr>
        <w:ind w:right="-61"/>
        <w:jc w:val="both"/>
        <w:rPr>
          <w:rFonts w:ascii="Calibri" w:hAnsi="Calibri"/>
          <w:sz w:val="22"/>
          <w:szCs w:val="22"/>
        </w:rPr>
      </w:pPr>
      <w:r w:rsidRPr="009751C1">
        <w:rPr>
          <w:rFonts w:ascii="Calibri" w:hAnsi="Calibri"/>
          <w:sz w:val="22"/>
          <w:szCs w:val="22"/>
        </w:rPr>
        <w:t>all the conditions for listing in the Listing Rules which are required to be fulfilled prior to application have been fulfilled in relation to the issuer and the securities for the admission of which application is now made;</w:t>
      </w:r>
    </w:p>
    <w:p w:rsidR="00386341" w:rsidRPr="009751C1" w:rsidRDefault="00386341" w:rsidP="00386341">
      <w:pPr>
        <w:ind w:right="119"/>
        <w:jc w:val="both"/>
        <w:rPr>
          <w:rFonts w:ascii="Calibri" w:hAnsi="Calibri"/>
          <w:sz w:val="22"/>
          <w:szCs w:val="22"/>
        </w:rPr>
      </w:pPr>
    </w:p>
    <w:p w:rsidR="00386341" w:rsidRPr="009751C1" w:rsidRDefault="00386341" w:rsidP="00386341">
      <w:pPr>
        <w:numPr>
          <w:ilvl w:val="0"/>
          <w:numId w:val="1"/>
        </w:numPr>
        <w:ind w:right="29"/>
        <w:jc w:val="both"/>
        <w:rPr>
          <w:rFonts w:ascii="Calibri" w:hAnsi="Calibri"/>
          <w:sz w:val="22"/>
          <w:szCs w:val="22"/>
        </w:rPr>
      </w:pPr>
      <w:r w:rsidRPr="009751C1">
        <w:rPr>
          <w:rFonts w:ascii="Calibri" w:hAnsi="Calibri"/>
          <w:sz w:val="22"/>
          <w:szCs w:val="22"/>
        </w:rPr>
        <w:t>all information required to be included in the Listing Particulars have been included therein, or, if the final version has not yet been submitted (or approved), will be included therein before it is so submitted;</w:t>
      </w:r>
    </w:p>
    <w:p w:rsidR="00386341" w:rsidRPr="009751C1" w:rsidRDefault="00386341" w:rsidP="00386341">
      <w:pPr>
        <w:ind w:right="29"/>
        <w:jc w:val="both"/>
        <w:rPr>
          <w:rFonts w:ascii="Calibri" w:hAnsi="Calibri"/>
          <w:sz w:val="22"/>
          <w:szCs w:val="22"/>
        </w:rPr>
      </w:pPr>
    </w:p>
    <w:p w:rsidR="00386341" w:rsidRPr="009751C1" w:rsidRDefault="00386341" w:rsidP="00386341">
      <w:pPr>
        <w:pStyle w:val="BlockText"/>
        <w:numPr>
          <w:ilvl w:val="0"/>
          <w:numId w:val="1"/>
        </w:numPr>
        <w:rPr>
          <w:rFonts w:ascii="Calibri" w:hAnsi="Calibri"/>
          <w:szCs w:val="22"/>
        </w:rPr>
      </w:pPr>
      <w:r w:rsidRPr="009751C1">
        <w:rPr>
          <w:rFonts w:ascii="Calibri" w:hAnsi="Calibri"/>
          <w:szCs w:val="22"/>
        </w:rPr>
        <w:t>all the documents and information required to be included in the application have been or will be supplied in accordance with the Listing Rules and all other requirements of the SEM in respect of the application have been or will be complied with; and</w:t>
      </w:r>
    </w:p>
    <w:p w:rsidR="00386341" w:rsidRPr="009751C1" w:rsidRDefault="00386341" w:rsidP="00386341">
      <w:pPr>
        <w:ind w:right="29"/>
        <w:jc w:val="both"/>
        <w:rPr>
          <w:rFonts w:ascii="Calibri" w:hAnsi="Calibri"/>
          <w:sz w:val="22"/>
          <w:szCs w:val="22"/>
        </w:rPr>
      </w:pPr>
    </w:p>
    <w:p w:rsidR="00386341" w:rsidRPr="009751C1" w:rsidRDefault="00386341" w:rsidP="00386341">
      <w:pPr>
        <w:numPr>
          <w:ilvl w:val="0"/>
          <w:numId w:val="1"/>
        </w:numPr>
        <w:ind w:right="29"/>
        <w:jc w:val="both"/>
        <w:rPr>
          <w:rFonts w:ascii="Calibri" w:hAnsi="Calibri"/>
          <w:sz w:val="22"/>
          <w:szCs w:val="22"/>
        </w:rPr>
      </w:pPr>
      <w:proofErr w:type="gramStart"/>
      <w:r w:rsidRPr="009751C1">
        <w:rPr>
          <w:rFonts w:ascii="Calibri" w:hAnsi="Calibri"/>
          <w:sz w:val="22"/>
          <w:szCs w:val="22"/>
        </w:rPr>
        <w:t>there</w:t>
      </w:r>
      <w:proofErr w:type="gramEnd"/>
      <w:r w:rsidRPr="009751C1">
        <w:rPr>
          <w:rFonts w:ascii="Calibri" w:hAnsi="Calibri"/>
          <w:sz w:val="22"/>
          <w:szCs w:val="22"/>
        </w:rPr>
        <w:t xml:space="preserve"> are no other facts bearing on the issuer's application for listing and permission to deal in such securities which, in our opinion, should be disclosed to the SEM.</w:t>
      </w:r>
    </w:p>
    <w:p w:rsidR="00386341" w:rsidRPr="009751C1" w:rsidRDefault="00386341" w:rsidP="00386341">
      <w:pPr>
        <w:ind w:right="29"/>
        <w:jc w:val="both"/>
        <w:rPr>
          <w:rFonts w:ascii="Calibri" w:hAnsi="Calibri"/>
          <w:sz w:val="22"/>
          <w:szCs w:val="22"/>
        </w:rPr>
      </w:pPr>
    </w:p>
    <w:p w:rsidR="00386341" w:rsidRPr="009751C1" w:rsidRDefault="00386341" w:rsidP="00386341">
      <w:pPr>
        <w:ind w:right="29"/>
        <w:jc w:val="both"/>
        <w:rPr>
          <w:rFonts w:ascii="Calibri" w:hAnsi="Calibri"/>
          <w:sz w:val="22"/>
          <w:szCs w:val="22"/>
        </w:rPr>
      </w:pPr>
      <w:r w:rsidRPr="009751C1">
        <w:rPr>
          <w:rFonts w:ascii="Calibri" w:hAnsi="Calibri"/>
          <w:sz w:val="22"/>
          <w:szCs w:val="22"/>
        </w:rPr>
        <w:t>We undertake to comply with the Listing Rules from time to time so far as applicable to the issuer.</w:t>
      </w:r>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proofErr w:type="gramStart"/>
      <w:r w:rsidRPr="009751C1">
        <w:rPr>
          <w:rFonts w:ascii="Calibri" w:hAnsi="Calibri"/>
          <w:sz w:val="22"/>
          <w:szCs w:val="22"/>
        </w:rPr>
        <w:t>Signed ................................</w:t>
      </w:r>
      <w:proofErr w:type="gramEnd"/>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r w:rsidRPr="009751C1">
        <w:rPr>
          <w:rFonts w:ascii="Calibri" w:hAnsi="Calibri"/>
          <w:sz w:val="22"/>
          <w:szCs w:val="22"/>
        </w:rPr>
        <w:t xml:space="preserve">Director or secretary or other duly </w:t>
      </w:r>
      <w:proofErr w:type="spellStart"/>
      <w:r w:rsidRPr="009751C1">
        <w:rPr>
          <w:rFonts w:ascii="Calibri" w:hAnsi="Calibri"/>
          <w:sz w:val="22"/>
          <w:szCs w:val="22"/>
        </w:rPr>
        <w:t>authorised</w:t>
      </w:r>
      <w:proofErr w:type="spellEnd"/>
      <w:r w:rsidRPr="009751C1">
        <w:rPr>
          <w:rFonts w:ascii="Calibri" w:hAnsi="Calibri"/>
          <w:sz w:val="22"/>
          <w:szCs w:val="22"/>
        </w:rPr>
        <w:t xml:space="preserve"> officer</w:t>
      </w:r>
      <w:r>
        <w:rPr>
          <w:rFonts w:ascii="Calibri" w:hAnsi="Calibri"/>
          <w:sz w:val="22"/>
          <w:szCs w:val="22"/>
        </w:rPr>
        <w:t xml:space="preserve"> </w:t>
      </w:r>
      <w:r w:rsidRPr="009751C1">
        <w:rPr>
          <w:rFonts w:ascii="Calibri" w:hAnsi="Calibri"/>
          <w:sz w:val="22"/>
          <w:szCs w:val="22"/>
        </w:rPr>
        <w:t>for and on behalf of</w:t>
      </w:r>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r w:rsidRPr="009751C1">
        <w:rPr>
          <w:rFonts w:ascii="Calibri" w:hAnsi="Calibri"/>
          <w:sz w:val="22"/>
          <w:szCs w:val="22"/>
        </w:rPr>
        <w:t>..........................................</w:t>
      </w:r>
    </w:p>
    <w:p w:rsidR="00386341" w:rsidRPr="009751C1" w:rsidRDefault="00386341" w:rsidP="00386341">
      <w:pPr>
        <w:ind w:right="29"/>
        <w:rPr>
          <w:rFonts w:ascii="Calibri" w:hAnsi="Calibri"/>
          <w:sz w:val="22"/>
          <w:szCs w:val="22"/>
        </w:rPr>
      </w:pPr>
      <w:r w:rsidRPr="009751C1">
        <w:rPr>
          <w:rFonts w:ascii="Calibri" w:hAnsi="Calibri"/>
          <w:sz w:val="22"/>
          <w:szCs w:val="22"/>
        </w:rPr>
        <w:t>Name of issuer</w:t>
      </w:r>
    </w:p>
    <w:p w:rsidR="00386341" w:rsidRPr="009751C1" w:rsidRDefault="00386341" w:rsidP="00386341">
      <w:pPr>
        <w:ind w:left="864" w:right="29"/>
        <w:rPr>
          <w:rFonts w:ascii="Calibri" w:hAnsi="Calibri"/>
          <w:sz w:val="22"/>
          <w:szCs w:val="22"/>
        </w:rPr>
      </w:pPr>
    </w:p>
    <w:p w:rsidR="00386341" w:rsidRPr="009751C1" w:rsidRDefault="00386341" w:rsidP="00386341">
      <w:pPr>
        <w:ind w:left="864" w:right="29"/>
        <w:rPr>
          <w:rFonts w:ascii="Calibri" w:hAnsi="Calibri"/>
          <w:sz w:val="22"/>
          <w:szCs w:val="22"/>
        </w:rPr>
      </w:pPr>
    </w:p>
    <w:p w:rsidR="00386341" w:rsidRDefault="00386341" w:rsidP="00386341">
      <w:pPr>
        <w:ind w:right="29"/>
        <w:rPr>
          <w:rFonts w:ascii="Calibri" w:hAnsi="Calibri"/>
          <w:sz w:val="22"/>
          <w:szCs w:val="22"/>
        </w:rPr>
      </w:pPr>
      <w:r w:rsidRPr="009751C1">
        <w:rPr>
          <w:rFonts w:ascii="Calibri" w:hAnsi="Calibri"/>
          <w:sz w:val="22"/>
          <w:szCs w:val="22"/>
        </w:rPr>
        <w:t xml:space="preserve">Name(s) of </w:t>
      </w:r>
      <w:proofErr w:type="spellStart"/>
      <w:r w:rsidRPr="009751C1">
        <w:rPr>
          <w:rFonts w:ascii="Calibri" w:hAnsi="Calibri"/>
          <w:sz w:val="22"/>
          <w:szCs w:val="22"/>
        </w:rPr>
        <w:t>authorised</w:t>
      </w:r>
      <w:proofErr w:type="spellEnd"/>
      <w:r w:rsidRPr="009751C1">
        <w:rPr>
          <w:rFonts w:ascii="Calibri" w:hAnsi="Calibri"/>
          <w:sz w:val="22"/>
          <w:szCs w:val="22"/>
        </w:rPr>
        <w:t xml:space="preserve"> person(s) who may be </w:t>
      </w:r>
      <w:proofErr w:type="gramStart"/>
      <w:r w:rsidRPr="009751C1">
        <w:rPr>
          <w:rFonts w:ascii="Calibri" w:hAnsi="Calibri"/>
          <w:sz w:val="22"/>
          <w:szCs w:val="22"/>
        </w:rPr>
        <w:t>contacted</w:t>
      </w:r>
      <w:r>
        <w:rPr>
          <w:rFonts w:ascii="Calibri" w:hAnsi="Calibri"/>
          <w:sz w:val="22"/>
          <w:szCs w:val="22"/>
        </w:rPr>
        <w:t xml:space="preserve"> </w:t>
      </w:r>
      <w:r w:rsidRPr="009751C1">
        <w:rPr>
          <w:rFonts w:ascii="Calibri" w:hAnsi="Calibri"/>
          <w:sz w:val="22"/>
          <w:szCs w:val="22"/>
        </w:rPr>
        <w:t xml:space="preserve"> at</w:t>
      </w:r>
      <w:proofErr w:type="gramEnd"/>
      <w:r w:rsidRPr="009751C1">
        <w:rPr>
          <w:rFonts w:ascii="Calibri" w:hAnsi="Calibri"/>
          <w:sz w:val="22"/>
          <w:szCs w:val="22"/>
        </w:rPr>
        <w:t xml:space="preserve"> issuer regarding the a</w:t>
      </w:r>
      <w:r>
        <w:rPr>
          <w:rFonts w:ascii="Calibri" w:hAnsi="Calibri"/>
          <w:sz w:val="22"/>
          <w:szCs w:val="22"/>
        </w:rPr>
        <w:t xml:space="preserve">pplication: </w:t>
      </w:r>
    </w:p>
    <w:p w:rsidR="00386341" w:rsidRPr="009751C1" w:rsidRDefault="00386341" w:rsidP="00386341">
      <w:pPr>
        <w:ind w:right="29"/>
        <w:rPr>
          <w:rFonts w:ascii="Calibri" w:hAnsi="Calibri"/>
          <w:sz w:val="22"/>
          <w:szCs w:val="22"/>
        </w:rPr>
      </w:pPr>
      <w:r w:rsidRPr="009751C1">
        <w:rPr>
          <w:rFonts w:ascii="Calibri" w:hAnsi="Calibri"/>
          <w:sz w:val="22"/>
          <w:szCs w:val="22"/>
        </w:rPr>
        <w:t>........................................</w:t>
      </w:r>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r w:rsidRPr="009751C1">
        <w:rPr>
          <w:rFonts w:ascii="Calibri" w:hAnsi="Calibri"/>
          <w:sz w:val="22"/>
          <w:szCs w:val="22"/>
        </w:rPr>
        <w:t>Telephone number</w:t>
      </w:r>
      <w:proofErr w:type="gramStart"/>
      <w:r w:rsidRPr="009751C1">
        <w:rPr>
          <w:rFonts w:ascii="Calibri" w:hAnsi="Calibri"/>
          <w:sz w:val="22"/>
          <w:szCs w:val="22"/>
        </w:rPr>
        <w:t>:</w:t>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r>
      <w:r w:rsidRPr="009751C1">
        <w:rPr>
          <w:rFonts w:ascii="Calibri" w:hAnsi="Calibri"/>
          <w:sz w:val="22"/>
          <w:szCs w:val="22"/>
        </w:rPr>
        <w:tab/>
        <w:t>........................................</w:t>
      </w:r>
      <w:proofErr w:type="gramEnd"/>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p>
    <w:p w:rsidR="00386341" w:rsidRPr="009751C1" w:rsidRDefault="00386341" w:rsidP="00386341">
      <w:pPr>
        <w:ind w:right="29"/>
        <w:rPr>
          <w:rFonts w:ascii="Calibri" w:hAnsi="Calibri"/>
          <w:sz w:val="22"/>
          <w:szCs w:val="22"/>
        </w:rPr>
      </w:pPr>
    </w:p>
    <w:p w:rsidR="00386341" w:rsidRPr="009751C1" w:rsidRDefault="00386341" w:rsidP="00386341">
      <w:pPr>
        <w:spacing w:line="480" w:lineRule="auto"/>
        <w:ind w:right="29"/>
        <w:rPr>
          <w:rFonts w:ascii="Calibri" w:hAnsi="Calibri"/>
          <w:sz w:val="22"/>
          <w:szCs w:val="22"/>
        </w:rPr>
      </w:pPr>
      <w:r w:rsidRPr="009751C1">
        <w:rPr>
          <w:rFonts w:ascii="Calibri" w:hAnsi="Calibri"/>
          <w:b/>
          <w:sz w:val="22"/>
          <w:szCs w:val="22"/>
        </w:rPr>
        <w:t>FOR OFFICE USE ONLY</w:t>
      </w:r>
    </w:p>
    <w:tbl>
      <w:tblPr>
        <w:tblW w:w="0" w:type="auto"/>
        <w:tblLayout w:type="fixed"/>
        <w:tblLook w:val="0000"/>
      </w:tblPr>
      <w:tblGrid>
        <w:gridCol w:w="4622"/>
        <w:gridCol w:w="4622"/>
      </w:tblGrid>
      <w:tr w:rsidR="00386341" w:rsidRPr="009751C1" w:rsidTr="0067513D">
        <w:trPr>
          <w:cantSplit/>
        </w:trPr>
        <w:tc>
          <w:tcPr>
            <w:tcW w:w="4622" w:type="dxa"/>
          </w:tcPr>
          <w:p w:rsidR="00386341" w:rsidRPr="009751C1" w:rsidRDefault="00386341" w:rsidP="0067513D">
            <w:pPr>
              <w:spacing w:line="480" w:lineRule="auto"/>
              <w:rPr>
                <w:rFonts w:ascii="Calibri" w:hAnsi="Calibri"/>
                <w:sz w:val="22"/>
                <w:szCs w:val="22"/>
              </w:rPr>
            </w:pPr>
            <w:r w:rsidRPr="009751C1">
              <w:rPr>
                <w:rFonts w:ascii="Calibri" w:hAnsi="Calibri"/>
                <w:sz w:val="22"/>
                <w:szCs w:val="22"/>
              </w:rPr>
              <w:t>Report Date:</w:t>
            </w:r>
          </w:p>
        </w:tc>
        <w:tc>
          <w:tcPr>
            <w:tcW w:w="4622" w:type="dxa"/>
          </w:tcPr>
          <w:p w:rsidR="00386341" w:rsidRPr="009751C1" w:rsidRDefault="00386341" w:rsidP="0067513D">
            <w:pPr>
              <w:spacing w:line="480" w:lineRule="auto"/>
              <w:jc w:val="right"/>
              <w:rPr>
                <w:rFonts w:ascii="Calibri" w:hAnsi="Calibri"/>
                <w:sz w:val="22"/>
                <w:szCs w:val="22"/>
              </w:rPr>
            </w:pPr>
            <w:r w:rsidRPr="009751C1">
              <w:rPr>
                <w:rFonts w:ascii="Calibri" w:hAnsi="Calibri"/>
                <w:sz w:val="22"/>
                <w:szCs w:val="22"/>
              </w:rPr>
              <w:t>.................................. 20...</w:t>
            </w:r>
          </w:p>
        </w:tc>
      </w:tr>
      <w:tr w:rsidR="00386341" w:rsidRPr="009751C1" w:rsidTr="0067513D">
        <w:trPr>
          <w:cantSplit/>
        </w:trPr>
        <w:tc>
          <w:tcPr>
            <w:tcW w:w="4622" w:type="dxa"/>
          </w:tcPr>
          <w:p w:rsidR="00386341" w:rsidRPr="009751C1" w:rsidRDefault="00386341" w:rsidP="0067513D">
            <w:pPr>
              <w:spacing w:line="480" w:lineRule="auto"/>
              <w:rPr>
                <w:rFonts w:ascii="Calibri" w:hAnsi="Calibri"/>
                <w:sz w:val="22"/>
                <w:szCs w:val="22"/>
              </w:rPr>
            </w:pPr>
            <w:r w:rsidRPr="009751C1">
              <w:rPr>
                <w:rFonts w:ascii="Calibri" w:hAnsi="Calibri"/>
                <w:sz w:val="22"/>
                <w:szCs w:val="22"/>
              </w:rPr>
              <w:t>Dealings expected to commence on:</w:t>
            </w:r>
          </w:p>
        </w:tc>
        <w:tc>
          <w:tcPr>
            <w:tcW w:w="4622" w:type="dxa"/>
          </w:tcPr>
          <w:p w:rsidR="00386341" w:rsidRPr="009751C1" w:rsidRDefault="00386341" w:rsidP="0067513D">
            <w:pPr>
              <w:spacing w:line="480" w:lineRule="auto"/>
              <w:jc w:val="right"/>
              <w:rPr>
                <w:rFonts w:ascii="Calibri" w:hAnsi="Calibri"/>
                <w:sz w:val="22"/>
                <w:szCs w:val="22"/>
              </w:rPr>
            </w:pPr>
            <w:r w:rsidRPr="009751C1">
              <w:rPr>
                <w:rFonts w:ascii="Calibri" w:hAnsi="Calibri"/>
                <w:sz w:val="22"/>
                <w:szCs w:val="22"/>
              </w:rPr>
              <w:t>.................................. 20...</w:t>
            </w:r>
          </w:p>
        </w:tc>
      </w:tr>
      <w:tr w:rsidR="00386341" w:rsidRPr="009751C1" w:rsidTr="0067513D">
        <w:trPr>
          <w:cantSplit/>
        </w:trPr>
        <w:tc>
          <w:tcPr>
            <w:tcW w:w="4622" w:type="dxa"/>
          </w:tcPr>
          <w:p w:rsidR="00386341" w:rsidRPr="009751C1" w:rsidRDefault="00386341" w:rsidP="0067513D">
            <w:pPr>
              <w:spacing w:line="480" w:lineRule="auto"/>
              <w:rPr>
                <w:rFonts w:ascii="Calibri" w:hAnsi="Calibri"/>
                <w:sz w:val="22"/>
                <w:szCs w:val="22"/>
              </w:rPr>
            </w:pPr>
          </w:p>
        </w:tc>
        <w:tc>
          <w:tcPr>
            <w:tcW w:w="4622" w:type="dxa"/>
          </w:tcPr>
          <w:p w:rsidR="00386341" w:rsidRPr="009751C1" w:rsidRDefault="00386341" w:rsidP="0067513D">
            <w:pPr>
              <w:spacing w:line="480" w:lineRule="auto"/>
              <w:jc w:val="right"/>
              <w:rPr>
                <w:rFonts w:ascii="Calibri" w:hAnsi="Calibri"/>
                <w:sz w:val="22"/>
                <w:szCs w:val="22"/>
              </w:rPr>
            </w:pPr>
          </w:p>
        </w:tc>
      </w:tr>
    </w:tbl>
    <w:p w:rsidR="00386341" w:rsidRDefault="00386341" w:rsidP="00386341">
      <w:pPr>
        <w:ind w:left="864" w:right="1152"/>
        <w:jc w:val="center"/>
        <w:rPr>
          <w:rFonts w:ascii="Calibri" w:hAnsi="Calibri"/>
          <w:b/>
          <w:sz w:val="22"/>
          <w:szCs w:val="22"/>
        </w:rPr>
      </w:pPr>
    </w:p>
    <w:p w:rsidR="00386341" w:rsidRDefault="00386341" w:rsidP="00386341">
      <w:pPr>
        <w:ind w:left="864" w:right="1152"/>
        <w:jc w:val="center"/>
        <w:rPr>
          <w:rFonts w:ascii="Calibri" w:hAnsi="Calibri"/>
          <w:b/>
          <w:sz w:val="22"/>
          <w:szCs w:val="22"/>
        </w:rPr>
      </w:pPr>
    </w:p>
    <w:p w:rsidR="00386341" w:rsidRDefault="00386341" w:rsidP="00386341">
      <w:pPr>
        <w:ind w:left="864" w:right="1152"/>
        <w:jc w:val="center"/>
        <w:rPr>
          <w:rFonts w:ascii="Calibri" w:hAnsi="Calibri"/>
          <w:b/>
          <w:sz w:val="22"/>
          <w:szCs w:val="22"/>
        </w:rPr>
      </w:pPr>
    </w:p>
    <w:p w:rsidR="00386341" w:rsidRDefault="00386341" w:rsidP="00386341">
      <w:pPr>
        <w:ind w:left="864" w:right="1152"/>
        <w:jc w:val="center"/>
        <w:rPr>
          <w:rFonts w:ascii="Calibri" w:hAnsi="Calibri"/>
          <w:b/>
          <w:sz w:val="22"/>
          <w:szCs w:val="22"/>
        </w:rPr>
      </w:pPr>
    </w:p>
    <w:p w:rsidR="0035748F" w:rsidRDefault="0035748F"/>
    <w:sectPr w:rsidR="0035748F" w:rsidSect="00EC1E8F">
      <w:pgSz w:w="12240" w:h="15840" w:code="1"/>
      <w:pgMar w:top="720" w:right="1440" w:bottom="720" w:left="1440" w:header="720"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27833"/>
    <w:multiLevelType w:val="hybridMultilevel"/>
    <w:tmpl w:val="278EC354"/>
    <w:lvl w:ilvl="0" w:tplc="DA9ADD2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20"/>
  <w:displayHorizontalDrawingGridEvery w:val="2"/>
  <w:displayVerticalDrawingGridEvery w:val="2"/>
  <w:characterSpacingControl w:val="doNotCompress"/>
  <w:compat/>
  <w:rsids>
    <w:rsidRoot w:val="00386341"/>
    <w:rsid w:val="0023059E"/>
    <w:rsid w:val="00234AA9"/>
    <w:rsid w:val="0035748F"/>
    <w:rsid w:val="00386341"/>
    <w:rsid w:val="003F542F"/>
    <w:rsid w:val="004065FF"/>
    <w:rsid w:val="00695256"/>
    <w:rsid w:val="007F4480"/>
    <w:rsid w:val="008A02B4"/>
    <w:rsid w:val="00A95E87"/>
    <w:rsid w:val="00AF7161"/>
    <w:rsid w:val="00BB573C"/>
    <w:rsid w:val="00E276F4"/>
    <w:rsid w:val="00EC1E8F"/>
    <w:rsid w:val="00F053DD"/>
    <w:rsid w:val="00FD7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41"/>
    <w:pPr>
      <w:spacing w:after="0"/>
      <w:jc w:val="left"/>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86341"/>
    <w:pPr>
      <w:keepNext/>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val="0"/>
      <w:autoSpaceDE w:val="0"/>
      <w:autoSpaceDN w:val="0"/>
      <w:adjustRightInd w:val="0"/>
      <w:jc w:val="center"/>
      <w:textAlignment w:val="baseline"/>
      <w:outlineLvl w:val="4"/>
    </w:pPr>
    <w:rPr>
      <w:rFonts w:ascii="Times New" w:hAnsi="Times New"/>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86341"/>
    <w:rPr>
      <w:rFonts w:ascii="Times New" w:eastAsia="Times New Roman" w:hAnsi="Times New" w:cs="Times New Roman"/>
      <w:b/>
      <w:sz w:val="24"/>
      <w:szCs w:val="20"/>
      <w:lang w:val="en-GB"/>
    </w:rPr>
  </w:style>
  <w:style w:type="paragraph" w:styleId="BodyText">
    <w:name w:val="Body Text"/>
    <w:basedOn w:val="Normal"/>
    <w:link w:val="BodyTextChar"/>
    <w:semiHidden/>
    <w:rsid w:val="00386341"/>
    <w:pPr>
      <w:tabs>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s>
      <w:jc w:val="both"/>
    </w:pPr>
    <w:rPr>
      <w:color w:val="0000FF"/>
      <w:sz w:val="22"/>
      <w:u w:val="single"/>
    </w:rPr>
  </w:style>
  <w:style w:type="character" w:customStyle="1" w:styleId="BodyTextChar">
    <w:name w:val="Body Text Char"/>
    <w:basedOn w:val="DefaultParagraphFont"/>
    <w:link w:val="BodyText"/>
    <w:semiHidden/>
    <w:rsid w:val="00386341"/>
    <w:rPr>
      <w:rFonts w:ascii="Times New Roman" w:eastAsia="Times New Roman" w:hAnsi="Times New Roman" w:cs="Times New Roman"/>
      <w:color w:val="0000FF"/>
      <w:szCs w:val="24"/>
      <w:u w:val="single"/>
    </w:rPr>
  </w:style>
  <w:style w:type="paragraph" w:styleId="BlockText">
    <w:name w:val="Block Text"/>
    <w:basedOn w:val="Normal"/>
    <w:semiHidden/>
    <w:rsid w:val="00386341"/>
    <w:pPr>
      <w:tabs>
        <w:tab w:val="left" w:pos="288"/>
        <w:tab w:val="left" w:pos="630"/>
        <w:tab w:val="left" w:pos="1440"/>
        <w:tab w:val="left" w:pos="2448"/>
        <w:tab w:val="left" w:pos="3168"/>
        <w:tab w:val="left" w:pos="3888"/>
        <w:tab w:val="left" w:pos="4608"/>
        <w:tab w:val="left" w:pos="5328"/>
        <w:tab w:val="left" w:pos="6048"/>
        <w:tab w:val="left" w:pos="6768"/>
        <w:tab w:val="left" w:pos="7488"/>
        <w:tab w:val="left" w:pos="8208"/>
        <w:tab w:val="left" w:pos="8928"/>
        <w:tab w:val="left" w:pos="9000"/>
      </w:tabs>
      <w:ind w:left="1440" w:right="29" w:hanging="720"/>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5668</Characters>
  <Application>Microsoft Office Word</Application>
  <DocSecurity>0</DocSecurity>
  <Lines>47</Lines>
  <Paragraphs>13</Paragraphs>
  <ScaleCrop>false</ScaleCrop>
  <Company>sem</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2011-09-30T11:56:00Z</dcterms:created>
  <dcterms:modified xsi:type="dcterms:W3CDTF">2011-09-30T11:56:00Z</dcterms:modified>
</cp:coreProperties>
</file>